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0FC" w:rsidRDefault="005D60FC">
      <w:pPr>
        <w:spacing w:line="400" w:lineRule="exact"/>
        <w:rPr>
          <w:rFonts w:ascii="仿宋" w:eastAsia="仿宋" w:hAnsi="仿宋" w:cs="仿宋"/>
          <w:sz w:val="24"/>
          <w:szCs w:val="24"/>
          <w:lang w:eastAsia="zh-CN"/>
        </w:rPr>
      </w:pPr>
    </w:p>
    <w:p w:rsidR="005D60FC" w:rsidRDefault="003443D0">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5D60FC" w:rsidRDefault="005D60FC">
      <w:pPr>
        <w:spacing w:line="240" w:lineRule="atLeast"/>
        <w:jc w:val="center"/>
        <w:rPr>
          <w:rFonts w:ascii="仿宋" w:eastAsia="仿宋" w:hAnsi="仿宋" w:cs="仿宋"/>
          <w:sz w:val="24"/>
          <w:szCs w:val="24"/>
        </w:rPr>
      </w:pPr>
    </w:p>
    <w:p w:rsidR="005D60FC" w:rsidRDefault="003443D0">
      <w:pPr>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1</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号――――</w:t>
      </w:r>
    </w:p>
    <w:p w:rsidR="005D60FC" w:rsidRDefault="003443D0">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5D60FC" w:rsidRDefault="005D60FC">
                            <w:pPr>
                              <w:rPr>
                                <w:rFonts w:ascii="MS UI Gothic" w:eastAsia="MS UI Gothic" w:hAnsi="MS UI Gothic"/>
                                <w:sz w:val="24"/>
                              </w:rPr>
                            </w:pPr>
                          </w:p>
                          <w:p w:rsidR="005D60FC" w:rsidRDefault="003443D0">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5D60FC" w:rsidRDefault="003443D0">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w:t>
                            </w:r>
                            <w:r>
                              <w:rPr>
                                <w:rFonts w:ascii="仿宋" w:eastAsia="仿宋" w:hAnsi="仿宋" w:cs="仿宋" w:hint="eastAsia"/>
                                <w:bCs/>
                                <w:sz w:val="28"/>
                                <w:szCs w:val="28"/>
                              </w:rPr>
                              <w:t xml:space="preserve">  </w:t>
                            </w:r>
                            <w:r>
                              <w:rPr>
                                <w:rFonts w:ascii="仿宋" w:eastAsia="仿宋" w:hAnsi="仿宋" w:cs="仿宋" w:hint="eastAsia"/>
                                <w:bCs/>
                                <w:sz w:val="28"/>
                                <w:szCs w:val="28"/>
                              </w:rPr>
                              <w:t>董孝銘</w:t>
                            </w:r>
                          </w:p>
                          <w:p w:rsidR="005D60FC" w:rsidRDefault="003443D0">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w:t>
                            </w:r>
                            <w:r>
                              <w:rPr>
                                <w:rFonts w:ascii="仿宋" w:eastAsia="仿宋" w:hAnsi="仿宋" w:cs="仿宋" w:hint="eastAsia"/>
                                <w:bCs/>
                                <w:sz w:val="28"/>
                                <w:szCs w:val="28"/>
                                <w:lang w:eastAsia="zh-CN"/>
                              </w:rPr>
                              <w:t>881</w:t>
                            </w:r>
                            <w:r>
                              <w:rPr>
                                <w:rFonts w:ascii="仿宋" w:eastAsia="仿宋" w:hAnsi="仿宋" w:cs="仿宋" w:hint="eastAsia"/>
                                <w:bCs/>
                                <w:sz w:val="28"/>
                                <w:szCs w:val="28"/>
                                <w:lang w:eastAsia="zh-CN"/>
                              </w:rPr>
                              <w:t>号</w:t>
                            </w:r>
                          </w:p>
                          <w:p w:rsidR="005D60FC" w:rsidRDefault="003443D0">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静安新時代大厦</w:t>
                            </w:r>
                            <w:r>
                              <w:rPr>
                                <w:rFonts w:ascii="仿宋" w:eastAsia="仿宋" w:hAnsi="仿宋" w:cs="仿宋" w:hint="eastAsia"/>
                                <w:bCs/>
                                <w:sz w:val="28"/>
                                <w:szCs w:val="28"/>
                                <w:lang w:eastAsia="zh-CN"/>
                              </w:rPr>
                              <w:t>13</w:t>
                            </w:r>
                            <w:r>
                              <w:rPr>
                                <w:rFonts w:ascii="仿宋" w:eastAsia="仿宋" w:hAnsi="仿宋" w:cs="仿宋" w:hint="eastAsia"/>
                                <w:bCs/>
                                <w:sz w:val="28"/>
                                <w:szCs w:val="28"/>
                                <w:lang w:eastAsia="zh-CN"/>
                              </w:rPr>
                              <w:t>階</w:t>
                            </w:r>
                            <w:r>
                              <w:rPr>
                                <w:rFonts w:ascii="仿宋" w:eastAsia="仿宋" w:hAnsi="仿宋" w:cs="仿宋" w:hint="eastAsia"/>
                                <w:bCs/>
                                <w:sz w:val="28"/>
                                <w:szCs w:val="28"/>
                                <w:lang w:eastAsia="zh-CN"/>
                              </w:rPr>
                              <w:t>10</w:t>
                            </w:r>
                            <w:r>
                              <w:rPr>
                                <w:rFonts w:ascii="仿宋" w:eastAsia="仿宋" w:hAnsi="仿宋" w:cs="仿宋" w:hint="eastAsia"/>
                                <w:bCs/>
                                <w:sz w:val="28"/>
                                <w:szCs w:val="28"/>
                                <w:lang w:eastAsia="zh-CN"/>
                              </w:rPr>
                              <w:t>室</w:t>
                            </w:r>
                          </w:p>
                          <w:p w:rsidR="005D60FC" w:rsidRDefault="003443D0">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TEL:021-61229507</w:t>
                            </w:r>
                            <w:r>
                              <w:rPr>
                                <w:rFonts w:ascii="仿宋" w:eastAsia="仿宋" w:hAnsi="仿宋" w:cs="仿宋" w:hint="eastAsia"/>
                                <w:bCs/>
                                <w:sz w:val="28"/>
                                <w:szCs w:val="28"/>
                                <w:lang w:eastAsia="zh-CN"/>
                              </w:rPr>
                              <w:t xml:space="preserve">　</w:t>
                            </w:r>
                          </w:p>
                          <w:p w:rsidR="005D60FC" w:rsidRDefault="005D60FC">
                            <w:pPr>
                              <w:rPr>
                                <w:rFonts w:ascii="仿宋" w:eastAsia="仿宋" w:hAnsi="仿宋" w:cs="仿宋"/>
                                <w:bCs/>
                                <w:sz w:val="28"/>
                                <w:szCs w:val="28"/>
                                <w:lang w:eastAsia="zh-TW"/>
                              </w:rPr>
                            </w:pPr>
                          </w:p>
                          <w:p w:rsidR="005D60FC" w:rsidRDefault="003443D0">
                            <w:pPr>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2" o:spid="_x0000_s1026" o:spt="65" type="#_x0000_t65" style="position:absolute;left:0pt;margin-left:144pt;margin-top:38.6pt;height:171pt;width:334pt;mso-wrap-distance-bottom:0pt;mso-wrap-distance-top:0pt;z-index:251656192;mso-width-relative:page;mso-height-relative:page;" filled="f" stroked="t" coordsize="21600,21600" o:gfxdata="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cfH1QAAAAoB&#10;AAAPAAAAAAAAAAEAIAAAACIAAABkcnMvZG93bnJldi54bWxQSwECFAAUAAAACACHTuJAO7jH/x4C&#10;AAAtBAAADgAAAAAAAAABACAAAAAkAQAAZHJzL2Uyb0RvYy54bWxQSwUGAAAAAAYABgBZAQAAtAUA&#10;AAAA&#10;" adj="20279">
                <v:fill on="f" focussize="0,0"/>
                <v:stroke color="#000000" joinstyle="round"/>
                <v:imagedata o:title=""/>
                <o:lock v:ext="edit" aspectratio="f"/>
                <v:textbo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MS Mincho" w:hAnsi="MS Mincho" w:eastAsia="MS Mincho" w:cs="MS Mincho"/>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TEL:021-61229507　</w:t>
                      </w:r>
                    </w:p>
                    <w:p>
                      <w:pPr>
                        <w:rPr>
                          <w:rFonts w:ascii="仿宋" w:hAnsi="仿宋" w:eastAsia="仿宋" w:cs="仿宋"/>
                          <w:bCs/>
                          <w:sz w:val="28"/>
                          <w:szCs w:val="28"/>
                          <w:lang w:eastAsia="zh-TW"/>
                        </w:rPr>
                      </w:pPr>
                    </w:p>
                    <w:p>
                      <w:pPr>
                        <w:rPr>
                          <w:rFonts w:ascii="仿宋" w:hAnsi="仿宋" w:eastAsia="仿宋"/>
                          <w:b/>
                          <w:sz w:val="24"/>
                          <w:lang w:eastAsia="zh-CN"/>
                        </w:rPr>
                      </w:pPr>
                      <w:r>
                        <w:rPr>
                          <w:rFonts w:hint="eastAsia" w:ascii="仿宋" w:hAnsi="仿宋" w:eastAsia="仿宋" w:cs="仿宋"/>
                          <w:bCs/>
                          <w:sz w:val="28"/>
                          <w:szCs w:val="28"/>
                          <w:lang w:eastAsia="zh-TW"/>
                        </w:rPr>
                        <w:t>編集者：</w:t>
                      </w:r>
                      <w:r>
                        <w:rPr>
                          <w:rFonts w:hint="eastAsia" w:ascii="仿宋" w:hAnsi="仿宋" w:eastAsia="仿宋" w:cs="仿宋"/>
                          <w:bCs/>
                          <w:sz w:val="28"/>
                          <w:szCs w:val="28"/>
                          <w:lang w:eastAsia="zh-CN"/>
                        </w:rPr>
                        <w:t>上海董孝銘弁護士</w:t>
                      </w:r>
                      <w:r>
                        <w:rPr>
                          <w:rFonts w:hint="eastAsia" w:ascii="仿宋" w:hAnsi="仿宋" w:eastAsia="仿宋" w:cs="仿宋"/>
                          <w:bCs/>
                          <w:sz w:val="28"/>
                          <w:szCs w:val="28"/>
                          <w:lang w:eastAsia="zh-TW"/>
                        </w:rPr>
                        <w:t>事務所</w:t>
                      </w:r>
                    </w:p>
                  </w:txbxContent>
                </v:textbox>
                <w10:wrap type="topAndBottom"/>
              </v:shape>
            </w:pict>
          </mc:Fallback>
        </mc:AlternateContent>
      </w:r>
    </w:p>
    <w:p w:rsidR="005D60FC" w:rsidRDefault="005D60FC">
      <w:pPr>
        <w:spacing w:line="240" w:lineRule="atLeast"/>
        <w:jc w:val="center"/>
        <w:rPr>
          <w:rFonts w:ascii="仿宋" w:eastAsia="仿宋" w:hAnsi="仿宋" w:cs="仿宋"/>
          <w:sz w:val="24"/>
          <w:szCs w:val="24"/>
          <w:u w:val="single"/>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3443D0">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5D60FC" w:rsidRDefault="003443D0">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3" o:spid="_x0000_s1026" o:spt="98" type="#_x0000_t98" style="position:absolute;left:0pt;margin-left:-1.05pt;margin-top:12.75pt;height:31.5pt;width:93.75pt;z-index:251658240;mso-width-relative:page;mso-height-relative:page;" fillcolor="#FFFFFF" filled="t" stroked="t" coordsize="21600,21600" o:gfxdata="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6rJotcAAAAIAQAADwAAAAAAAAABACAAAAAiAAAAZHJzL2Rvd25yZXYueG1sUEsBAhQAFAAAAAgA&#10;h07iQHn506EmAgAAWgQAAA4AAAAAAAAAAQAgAAAAJg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目　　次</w:t>
                      </w:r>
                    </w:p>
                  </w:txbxContent>
                </v:textbox>
              </v:shape>
            </w:pict>
          </mc:Fallback>
        </mc:AlternateContent>
      </w: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p w:rsidR="005D60FC" w:rsidRDefault="005D60FC">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5D60FC">
        <w:trPr>
          <w:trHeight w:val="340"/>
        </w:trPr>
        <w:tc>
          <w:tcPr>
            <w:tcW w:w="1923" w:type="dxa"/>
          </w:tcPr>
          <w:p w:rsidR="005D60FC" w:rsidRDefault="003443D0">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事件分析</w:t>
            </w:r>
          </w:p>
        </w:tc>
        <w:tc>
          <w:tcPr>
            <w:tcW w:w="284" w:type="dxa"/>
          </w:tcPr>
          <w:p w:rsidR="005D60FC" w:rsidRDefault="003443D0">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D60FC" w:rsidRDefault="003443D0" w:rsidP="00086631">
            <w:pPr>
              <w:rPr>
                <w:rFonts w:ascii="仿宋" w:eastAsia="仿宋" w:hAnsi="仿宋" w:cs="仿宋"/>
                <w:sz w:val="24"/>
                <w:szCs w:val="24"/>
              </w:rPr>
            </w:pPr>
            <w:r>
              <w:rPr>
                <w:rFonts w:ascii="仿宋" w:eastAsia="仿宋" w:hAnsi="仿宋" w:cs="仿宋" w:hint="eastAsia"/>
                <w:sz w:val="24"/>
                <w:szCs w:val="24"/>
              </w:rPr>
              <w:t>労働契約未締結の</w:t>
            </w:r>
            <w:r>
              <w:rPr>
                <w:rFonts w:ascii="仿宋" w:eastAsia="仿宋" w:hAnsi="仿宋" w:cs="仿宋" w:hint="eastAsia"/>
                <w:sz w:val="24"/>
                <w:szCs w:val="24"/>
              </w:rPr>
              <w:t>2</w:t>
            </w:r>
            <w:r>
              <w:rPr>
                <w:rFonts w:ascii="仿宋" w:eastAsia="仿宋" w:hAnsi="仿宋" w:cs="仿宋" w:hint="eastAsia"/>
                <w:sz w:val="24"/>
                <w:szCs w:val="24"/>
              </w:rPr>
              <w:t>倍給与について</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仿宋" w:eastAsia="仿宋" w:hAnsi="仿宋" w:cs="仿宋" w:hint="eastAsia"/>
                <w:sz w:val="24"/>
                <w:szCs w:val="24"/>
              </w:rPr>
              <w:t>P2</w:t>
            </w:r>
          </w:p>
        </w:tc>
      </w:tr>
      <w:tr w:rsidR="005D60FC">
        <w:tc>
          <w:tcPr>
            <w:tcW w:w="1923" w:type="dxa"/>
          </w:tcPr>
          <w:p w:rsidR="005D60FC" w:rsidRDefault="003443D0">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重要法規解説</w:t>
            </w:r>
          </w:p>
        </w:tc>
        <w:tc>
          <w:tcPr>
            <w:tcW w:w="284" w:type="dxa"/>
          </w:tcPr>
          <w:p w:rsidR="005D60FC" w:rsidRDefault="003443D0">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D60FC" w:rsidRDefault="003443D0" w:rsidP="00086631">
            <w:pPr>
              <w:spacing w:line="240" w:lineRule="atLeas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個人所得税改正後の優遇政策継続問題に関する財政部、国家税務総局の通知」</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仿宋" w:eastAsia="仿宋" w:hAnsi="仿宋" w:cs="仿宋" w:hint="eastAsia"/>
                <w:sz w:val="24"/>
                <w:szCs w:val="24"/>
              </w:rPr>
              <w:t>P3</w:t>
            </w:r>
          </w:p>
        </w:tc>
      </w:tr>
      <w:tr w:rsidR="005D60FC">
        <w:tc>
          <w:tcPr>
            <w:tcW w:w="1923" w:type="dxa"/>
          </w:tcPr>
          <w:p w:rsidR="005D60FC" w:rsidRDefault="003443D0">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主要法令</w:t>
            </w:r>
          </w:p>
        </w:tc>
        <w:tc>
          <w:tcPr>
            <w:tcW w:w="284" w:type="dxa"/>
          </w:tcPr>
          <w:p w:rsidR="005D60FC" w:rsidRDefault="003443D0">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D60FC" w:rsidRDefault="003443D0" w:rsidP="00086631">
            <w:pPr>
              <w:spacing w:line="240" w:lineRule="atLeast"/>
              <w:rPr>
                <w:rFonts w:ascii="仿宋" w:eastAsia="仿宋" w:hAnsi="仿宋" w:cs="仿宋"/>
                <w:sz w:val="24"/>
                <w:szCs w:val="24"/>
              </w:rPr>
            </w:pPr>
            <w:r>
              <w:rPr>
                <w:rFonts w:ascii="仿宋" w:eastAsia="仿宋" w:hAnsi="仿宋" w:cs="仿宋" w:hint="eastAsia"/>
                <w:sz w:val="24"/>
                <w:szCs w:val="24"/>
              </w:rPr>
              <w:t>特に日系企業にかかわりのある最新法規の情報</w:t>
            </w:r>
            <w:r>
              <w:rPr>
                <w:rFonts w:ascii="MS Mincho" w:eastAsia="MS Mincho" w:hAnsi="MS Mincho" w:cs="MS Mincho" w:hint="eastAsia"/>
                <w:sz w:val="24"/>
                <w:szCs w:val="24"/>
              </w:rPr>
              <w:t>・・・</w:t>
            </w:r>
            <w:r>
              <w:rPr>
                <w:rFonts w:ascii="MS Mincho" w:eastAsia="MS Mincho" w:hAnsi="MS Mincho" w:cs="MS Mincho" w:hint="eastAsia"/>
                <w:sz w:val="24"/>
                <w:szCs w:val="24"/>
              </w:rPr>
              <w:t>・・・・</w:t>
            </w:r>
            <w:r>
              <w:rPr>
                <w:rFonts w:ascii="仿宋" w:eastAsia="仿宋" w:hAnsi="仿宋" w:cs="仿宋" w:hint="eastAsia"/>
                <w:sz w:val="24"/>
                <w:szCs w:val="24"/>
              </w:rPr>
              <w:t>P4</w:t>
            </w:r>
          </w:p>
        </w:tc>
      </w:tr>
    </w:tbl>
    <w:p w:rsidR="005D60FC" w:rsidRDefault="003443D0">
      <w:pPr>
        <w:pStyle w:val="a7"/>
        <w:tabs>
          <w:tab w:val="clear" w:pos="4252"/>
          <w:tab w:val="clear" w:pos="8504"/>
          <w:tab w:val="left" w:pos="6540"/>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5D60FC" w:rsidRDefault="003443D0">
                            <w:pPr>
                              <w:jc w:val="center"/>
                              <w:rPr>
                                <w:rFonts w:eastAsia="MS PGothic"/>
                                <w:b/>
                                <w:i/>
                                <w:sz w:val="24"/>
                                <w:szCs w:val="24"/>
                              </w:rPr>
                            </w:pPr>
                            <w:r>
                              <w:rPr>
                                <w:rFonts w:eastAsia="Yu Mincho" w:hint="eastAsia"/>
                                <w:b/>
                                <w:i/>
                                <w:sz w:val="24"/>
                                <w:szCs w:val="24"/>
                              </w:rPr>
                              <w:t>事件</w:t>
                            </w:r>
                            <w:r>
                              <w:rPr>
                                <w:rFonts w:eastAsia="MS PGothic" w:hint="eastAsia"/>
                                <w:b/>
                                <w:i/>
                                <w:sz w:val="24"/>
                                <w:szCs w:val="24"/>
                              </w:rPr>
                              <w:t>分析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4" o:spid="_x0000_s1026" o:spt="98" type="#_x0000_t98" style="position:absolute;left:0pt;margin-left:-0.75pt;margin-top:-1.55pt;height:31.5pt;width:92.25pt;z-index:251658240;mso-width-relative:page;mso-height-relative:page;" fillcolor="#FFFFFF" filled="t" stroked="t" coordsize="21600,21600" o:gfxdata="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55NcAAAAIAQAADwAAAAAAAAABACAAAAAiAAAAZHJzL2Rvd25yZXYueG1sUEsBAhQAFAAA&#10;AAgAh07iQIiN9vopAgAAWgQAAA4AAAAAAAAAAQAgAAAAJgEAAGRycy9lMm9Eb2MueG1sUEsFBgAA&#10;AAAGAAYAWQEAAMEFAAAAAA==&#10;" adj="2700">
                <v:fill on="t" focussize="0,0"/>
                <v:stroke color="#000000" joinstyle="round"/>
                <v:imagedata o:title=""/>
                <o:lock v:ext="edit" aspectratio="f"/>
                <v:textbox>
                  <w:txbxContent>
                    <w:p>
                      <w:pPr>
                        <w:jc w:val="center"/>
                        <w:rPr>
                          <w:rFonts w:eastAsia="MS PGothic"/>
                          <w:b/>
                          <w:i/>
                          <w:sz w:val="24"/>
                          <w:szCs w:val="24"/>
                        </w:rPr>
                      </w:pPr>
                      <w:r>
                        <w:rPr>
                          <w:rFonts w:hint="eastAsia" w:eastAsia="Yu Mincho"/>
                          <w:b/>
                          <w:i/>
                          <w:sz w:val="24"/>
                          <w:szCs w:val="24"/>
                        </w:rPr>
                        <w:t>事件</w:t>
                      </w:r>
                      <w:r>
                        <w:rPr>
                          <w:rFonts w:hint="eastAsia" w:eastAsia="MS PGothic"/>
                          <w:b/>
                          <w:i/>
                          <w:sz w:val="24"/>
                          <w:szCs w:val="24"/>
                        </w:rPr>
                        <w:t>分析</w:t>
                      </w:r>
                    </w:p>
                  </w:txbxContent>
                </v:textbox>
              </v:shape>
            </w:pict>
          </mc:Fallback>
        </mc:AlternateContent>
      </w:r>
    </w:p>
    <w:p w:rsidR="005D60FC" w:rsidRDefault="005D60FC">
      <w:pPr>
        <w:spacing w:line="240" w:lineRule="atLeast"/>
        <w:jc w:val="center"/>
        <w:rPr>
          <w:rFonts w:ascii="仿宋" w:eastAsia="仿宋" w:hAnsi="仿宋" w:cs="仿宋"/>
          <w:sz w:val="24"/>
          <w:szCs w:val="24"/>
        </w:rPr>
      </w:pPr>
    </w:p>
    <w:p w:rsidR="005D60FC" w:rsidRDefault="005D60FC">
      <w:pPr>
        <w:spacing w:line="240" w:lineRule="atLeast"/>
        <w:jc w:val="center"/>
        <w:rPr>
          <w:rFonts w:ascii="仿宋" w:eastAsia="仿宋" w:hAnsi="仿宋" w:cs="仿宋"/>
          <w:sz w:val="24"/>
          <w:szCs w:val="24"/>
        </w:rPr>
      </w:pPr>
    </w:p>
    <w:p w:rsidR="005D60FC" w:rsidRDefault="003443D0">
      <w:pPr>
        <w:jc w:val="center"/>
        <w:rPr>
          <w:rFonts w:ascii="仿宋" w:eastAsia="仿宋" w:hAnsi="仿宋" w:cs="仿宋"/>
          <w:b/>
          <w:bCs/>
          <w:sz w:val="28"/>
          <w:szCs w:val="28"/>
        </w:rPr>
      </w:pPr>
      <w:r>
        <w:rPr>
          <w:rFonts w:ascii="仿宋" w:eastAsia="仿宋" w:hAnsi="仿宋" w:cs="仿宋" w:hint="eastAsia"/>
          <w:b/>
          <w:bCs/>
          <w:sz w:val="28"/>
          <w:szCs w:val="28"/>
        </w:rPr>
        <w:t>労働契約未締結の</w:t>
      </w:r>
      <w:r>
        <w:rPr>
          <w:rFonts w:ascii="仿宋" w:eastAsia="仿宋" w:hAnsi="仿宋" w:cs="仿宋" w:hint="eastAsia"/>
          <w:b/>
          <w:bCs/>
          <w:sz w:val="28"/>
          <w:szCs w:val="28"/>
        </w:rPr>
        <w:t>2</w:t>
      </w:r>
      <w:r>
        <w:rPr>
          <w:rFonts w:ascii="仿宋" w:eastAsia="仿宋" w:hAnsi="仿宋" w:cs="仿宋" w:hint="eastAsia"/>
          <w:b/>
          <w:bCs/>
          <w:sz w:val="28"/>
          <w:szCs w:val="28"/>
        </w:rPr>
        <w:t>倍給与について</w:t>
      </w:r>
    </w:p>
    <w:p w:rsidR="005D60FC" w:rsidRDefault="005D60FC">
      <w:pPr>
        <w:jc w:val="left"/>
        <w:rPr>
          <w:rFonts w:ascii="仿宋" w:eastAsia="仿宋" w:hAnsi="仿宋" w:cs="仿宋"/>
          <w:sz w:val="24"/>
          <w:szCs w:val="24"/>
        </w:rPr>
      </w:pPr>
    </w:p>
    <w:p w:rsidR="005D60FC" w:rsidRDefault="003443D0">
      <w:pPr>
        <w:jc w:val="left"/>
        <w:rPr>
          <w:rFonts w:ascii="仿宋" w:eastAsia="仿宋" w:hAnsi="仿宋" w:cs="仿宋"/>
          <w:sz w:val="24"/>
          <w:szCs w:val="24"/>
        </w:rPr>
      </w:pPr>
      <w:r>
        <w:rPr>
          <w:rFonts w:ascii="仿宋" w:eastAsia="仿宋" w:hAnsi="仿宋" w:cs="仿宋" w:hint="eastAsia"/>
          <w:sz w:val="24"/>
          <w:szCs w:val="24"/>
        </w:rPr>
        <w:t>一、事件経緯</w:t>
      </w:r>
    </w:p>
    <w:p w:rsidR="005D60FC" w:rsidRDefault="003443D0">
      <w:pPr>
        <w:ind w:firstLine="223"/>
        <w:jc w:val="left"/>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氏は</w:t>
      </w:r>
      <w:r>
        <w:rPr>
          <w:rFonts w:ascii="仿宋" w:eastAsia="仿宋" w:hAnsi="仿宋" w:cs="仿宋" w:hint="eastAsia"/>
          <w:sz w:val="24"/>
          <w:szCs w:val="24"/>
        </w:rPr>
        <w:t>B</w:t>
      </w:r>
      <w:r>
        <w:rPr>
          <w:rFonts w:ascii="仿宋" w:eastAsia="仿宋" w:hAnsi="仿宋" w:cs="仿宋" w:hint="eastAsia"/>
          <w:sz w:val="24"/>
          <w:szCs w:val="24"/>
        </w:rPr>
        <w:t>社との間で</w:t>
      </w:r>
      <w:r>
        <w:rPr>
          <w:rFonts w:ascii="仿宋" w:eastAsia="仿宋" w:hAnsi="仿宋" w:cs="仿宋" w:hint="eastAsia"/>
          <w:sz w:val="24"/>
          <w:szCs w:val="24"/>
        </w:rPr>
        <w:t>A</w:t>
      </w:r>
      <w:r>
        <w:rPr>
          <w:rFonts w:ascii="仿宋" w:eastAsia="仿宋" w:hAnsi="仿宋" w:cs="仿宋" w:hint="eastAsia"/>
          <w:sz w:val="24"/>
          <w:szCs w:val="24"/>
        </w:rPr>
        <w:t>氏の月給</w:t>
      </w:r>
      <w:r>
        <w:rPr>
          <w:rFonts w:ascii="仿宋" w:eastAsia="仿宋" w:hAnsi="仿宋" w:cs="仿宋" w:hint="eastAsia"/>
          <w:sz w:val="24"/>
          <w:szCs w:val="24"/>
        </w:rPr>
        <w:t>1</w:t>
      </w:r>
      <w:r>
        <w:rPr>
          <w:rFonts w:ascii="仿宋" w:eastAsia="仿宋" w:hAnsi="仿宋" w:cs="仿宋" w:hint="eastAsia"/>
          <w:sz w:val="24"/>
          <w:szCs w:val="24"/>
        </w:rPr>
        <w:t>万元、営業職の担当、</w:t>
      </w:r>
      <w:r>
        <w:rPr>
          <w:rFonts w:ascii="仿宋" w:eastAsia="仿宋" w:hAnsi="仿宋" w:cs="仿宋" w:hint="eastAsia"/>
          <w:sz w:val="24"/>
          <w:szCs w:val="24"/>
        </w:rPr>
        <w:t>2014</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2015</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日までの</w:t>
      </w:r>
      <w:r>
        <w:rPr>
          <w:rFonts w:ascii="仿宋" w:eastAsia="仿宋" w:hAnsi="仿宋" w:cs="仿宋" w:hint="eastAsia"/>
          <w:sz w:val="24"/>
          <w:szCs w:val="24"/>
        </w:rPr>
        <w:t>1</w:t>
      </w:r>
      <w:r>
        <w:rPr>
          <w:rFonts w:ascii="仿宋" w:eastAsia="仿宋" w:hAnsi="仿宋" w:cs="仿宋" w:hint="eastAsia"/>
          <w:sz w:val="24"/>
          <w:szCs w:val="24"/>
        </w:rPr>
        <w:t>年間の労働契約を締結した。その契約期限満了後、</w:t>
      </w:r>
      <w:r>
        <w:rPr>
          <w:rFonts w:ascii="仿宋" w:eastAsia="仿宋" w:hAnsi="仿宋" w:cs="仿宋" w:hint="eastAsia"/>
          <w:sz w:val="24"/>
          <w:szCs w:val="24"/>
        </w:rPr>
        <w:t>A</w:t>
      </w:r>
      <w:r>
        <w:rPr>
          <w:rFonts w:ascii="仿宋" w:eastAsia="仿宋" w:hAnsi="仿宋" w:cs="仿宋" w:hint="eastAsia"/>
          <w:sz w:val="24"/>
          <w:szCs w:val="24"/>
        </w:rPr>
        <w:t>氏は、そのまま</w:t>
      </w:r>
      <w:r>
        <w:rPr>
          <w:rFonts w:ascii="仿宋" w:eastAsia="仿宋" w:hAnsi="仿宋" w:cs="仿宋" w:hint="eastAsia"/>
          <w:sz w:val="24"/>
          <w:szCs w:val="24"/>
        </w:rPr>
        <w:t>B</w:t>
      </w:r>
      <w:r>
        <w:rPr>
          <w:rFonts w:ascii="仿宋" w:eastAsia="仿宋" w:hAnsi="仿宋" w:cs="仿宋" w:hint="eastAsia"/>
          <w:sz w:val="24"/>
          <w:szCs w:val="24"/>
        </w:rPr>
        <w:t>社に在職しているが、</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6</w:t>
      </w:r>
      <w:r>
        <w:rPr>
          <w:rFonts w:ascii="仿宋" w:eastAsia="仿宋" w:hAnsi="仿宋" w:cs="仿宋" w:hint="eastAsia"/>
          <w:sz w:val="24"/>
          <w:szCs w:val="24"/>
        </w:rPr>
        <w:t>月に</w:t>
      </w:r>
      <w:r>
        <w:rPr>
          <w:rFonts w:ascii="仿宋" w:eastAsia="仿宋" w:hAnsi="仿宋" w:cs="仿宋" w:hint="eastAsia"/>
          <w:sz w:val="24"/>
          <w:szCs w:val="24"/>
        </w:rPr>
        <w:t>B</w:t>
      </w:r>
      <w:r>
        <w:rPr>
          <w:rFonts w:ascii="仿宋" w:eastAsia="仿宋" w:hAnsi="仿宋" w:cs="仿宋" w:hint="eastAsia"/>
          <w:sz w:val="24"/>
          <w:szCs w:val="24"/>
        </w:rPr>
        <w:t>社と齟齬が生じ、同月</w:t>
      </w:r>
      <w:r>
        <w:rPr>
          <w:rFonts w:ascii="仿宋" w:eastAsia="仿宋" w:hAnsi="仿宋" w:cs="仿宋" w:hint="eastAsia"/>
          <w:sz w:val="24"/>
          <w:szCs w:val="24"/>
        </w:rPr>
        <w:t>26</w:t>
      </w:r>
      <w:r>
        <w:rPr>
          <w:rFonts w:ascii="仿宋" w:eastAsia="仿宋" w:hAnsi="仿宋" w:cs="仿宋" w:hint="eastAsia"/>
          <w:sz w:val="24"/>
          <w:szCs w:val="24"/>
        </w:rPr>
        <w:t>日に</w:t>
      </w:r>
      <w:r>
        <w:rPr>
          <w:rFonts w:ascii="仿宋" w:eastAsia="仿宋" w:hAnsi="仿宋" w:cs="仿宋" w:hint="eastAsia"/>
          <w:sz w:val="24"/>
          <w:szCs w:val="24"/>
        </w:rPr>
        <w:t>B</w:t>
      </w:r>
      <w:r>
        <w:rPr>
          <w:rFonts w:ascii="仿宋" w:eastAsia="仿宋" w:hAnsi="仿宋" w:cs="仿宋" w:hint="eastAsia"/>
          <w:sz w:val="24"/>
          <w:szCs w:val="24"/>
        </w:rPr>
        <w:t>社より</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7</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日をもって労働契約の解除を通知された。</w:t>
      </w:r>
    </w:p>
    <w:p w:rsidR="005D60FC" w:rsidRDefault="005D60FC">
      <w:pPr>
        <w:ind w:firstLine="223"/>
        <w:jc w:val="left"/>
        <w:rPr>
          <w:rFonts w:ascii="仿宋" w:eastAsia="仿宋" w:hAnsi="仿宋" w:cs="仿宋"/>
          <w:sz w:val="24"/>
          <w:szCs w:val="24"/>
        </w:rPr>
      </w:pPr>
    </w:p>
    <w:p w:rsidR="005D60FC" w:rsidRDefault="003443D0">
      <w:pPr>
        <w:jc w:val="left"/>
        <w:rPr>
          <w:rFonts w:ascii="仿宋" w:eastAsia="仿宋" w:hAnsi="仿宋" w:cs="仿宋"/>
          <w:sz w:val="24"/>
          <w:szCs w:val="24"/>
        </w:rPr>
      </w:pPr>
      <w:r>
        <w:rPr>
          <w:rFonts w:ascii="仿宋" w:eastAsia="仿宋" w:hAnsi="仿宋" w:cs="仿宋" w:hint="eastAsia"/>
          <w:sz w:val="24"/>
          <w:szCs w:val="24"/>
        </w:rPr>
        <w:t>二、仲裁</w:t>
      </w:r>
    </w:p>
    <w:p w:rsidR="005D60FC" w:rsidRDefault="003443D0">
      <w:pPr>
        <w:ind w:firstLine="223"/>
        <w:jc w:val="left"/>
        <w:rPr>
          <w:rFonts w:ascii="仿宋" w:eastAsia="仿宋" w:hAnsi="仿宋" w:cs="仿宋"/>
          <w:sz w:val="24"/>
          <w:szCs w:val="24"/>
        </w:rPr>
      </w:pP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日に、</w:t>
      </w:r>
      <w:r>
        <w:rPr>
          <w:rFonts w:ascii="仿宋" w:eastAsia="仿宋" w:hAnsi="仿宋" w:cs="仿宋" w:hint="eastAsia"/>
          <w:sz w:val="24"/>
          <w:szCs w:val="24"/>
        </w:rPr>
        <w:t>A</w:t>
      </w:r>
      <w:r>
        <w:rPr>
          <w:rFonts w:ascii="仿宋" w:eastAsia="仿宋" w:hAnsi="仿宋" w:cs="仿宋" w:hint="eastAsia"/>
          <w:sz w:val="24"/>
          <w:szCs w:val="24"/>
        </w:rPr>
        <w:t>氏は労働仲裁を申し入れ、</w:t>
      </w:r>
      <w:r>
        <w:rPr>
          <w:rFonts w:ascii="仿宋" w:eastAsia="仿宋" w:hAnsi="仿宋" w:cs="仿宋" w:hint="eastAsia"/>
          <w:sz w:val="24"/>
          <w:szCs w:val="24"/>
        </w:rPr>
        <w:t>B</w:t>
      </w:r>
      <w:r>
        <w:rPr>
          <w:rFonts w:ascii="仿宋" w:eastAsia="仿宋" w:hAnsi="仿宋" w:cs="仿宋" w:hint="eastAsia"/>
          <w:sz w:val="24"/>
          <w:szCs w:val="24"/>
        </w:rPr>
        <w:t>社に月給</w:t>
      </w:r>
      <w:r>
        <w:rPr>
          <w:rFonts w:ascii="仿宋" w:eastAsia="仿宋" w:hAnsi="仿宋" w:cs="仿宋" w:hint="eastAsia"/>
          <w:sz w:val="24"/>
          <w:szCs w:val="24"/>
        </w:rPr>
        <w:t>1</w:t>
      </w:r>
      <w:r>
        <w:rPr>
          <w:rFonts w:ascii="仿宋" w:eastAsia="仿宋" w:hAnsi="仿宋" w:cs="仿宋" w:hint="eastAsia"/>
          <w:sz w:val="24"/>
          <w:szCs w:val="24"/>
        </w:rPr>
        <w:t>万元の基準で</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2</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日まで労働契約未締結の</w:t>
      </w:r>
      <w:r>
        <w:rPr>
          <w:rFonts w:ascii="仿宋" w:eastAsia="仿宋" w:hAnsi="仿宋" w:cs="仿宋" w:hint="eastAsia"/>
          <w:sz w:val="24"/>
          <w:szCs w:val="24"/>
        </w:rPr>
        <w:t>2</w:t>
      </w:r>
      <w:r>
        <w:rPr>
          <w:rFonts w:ascii="仿宋" w:eastAsia="仿宋" w:hAnsi="仿宋" w:cs="仿宋" w:hint="eastAsia"/>
          <w:sz w:val="24"/>
          <w:szCs w:val="24"/>
        </w:rPr>
        <w:t>倍給与の差額、</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7</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日までの無期限契約</w:t>
      </w:r>
      <w:r>
        <w:rPr>
          <w:rFonts w:ascii="仿宋" w:eastAsia="仿宋" w:hAnsi="仿宋" w:cs="仿宋" w:hint="eastAsia"/>
          <w:sz w:val="24"/>
          <w:szCs w:val="24"/>
        </w:rPr>
        <w:t>の未締結の</w:t>
      </w:r>
      <w:r>
        <w:rPr>
          <w:rFonts w:ascii="仿宋" w:eastAsia="仿宋" w:hAnsi="仿宋" w:cs="仿宋" w:hint="eastAsia"/>
          <w:sz w:val="24"/>
          <w:szCs w:val="24"/>
        </w:rPr>
        <w:t>2</w:t>
      </w:r>
      <w:r>
        <w:rPr>
          <w:rFonts w:ascii="仿宋" w:eastAsia="仿宋" w:hAnsi="仿宋" w:cs="仿宋" w:hint="eastAsia"/>
          <w:sz w:val="24"/>
          <w:szCs w:val="24"/>
        </w:rPr>
        <w:t>倍給与差額と労働契約違法解約の賠償金を支払うよう求める。</w:t>
      </w:r>
    </w:p>
    <w:p w:rsidR="005D60FC" w:rsidRDefault="003443D0">
      <w:pPr>
        <w:ind w:firstLine="223"/>
        <w:jc w:val="left"/>
        <w:rPr>
          <w:rFonts w:ascii="仿宋" w:eastAsia="仿宋" w:hAnsi="仿宋" w:cs="仿宋"/>
          <w:sz w:val="24"/>
          <w:szCs w:val="24"/>
        </w:rPr>
      </w:pPr>
      <w:r>
        <w:rPr>
          <w:rFonts w:ascii="仿宋" w:eastAsia="仿宋" w:hAnsi="仿宋" w:cs="仿宋" w:hint="eastAsia"/>
          <w:sz w:val="24"/>
          <w:szCs w:val="24"/>
        </w:rPr>
        <w:t>仲裁審理中、</w:t>
      </w:r>
      <w:r>
        <w:rPr>
          <w:rFonts w:ascii="仿宋" w:eastAsia="仿宋" w:hAnsi="仿宋" w:cs="仿宋" w:hint="eastAsia"/>
          <w:sz w:val="24"/>
          <w:szCs w:val="24"/>
        </w:rPr>
        <w:t>B</w:t>
      </w:r>
      <w:r>
        <w:rPr>
          <w:rFonts w:ascii="仿宋" w:eastAsia="仿宋" w:hAnsi="仿宋" w:cs="仿宋" w:hint="eastAsia"/>
          <w:sz w:val="24"/>
          <w:szCs w:val="24"/>
        </w:rPr>
        <w:t>社は</w:t>
      </w:r>
      <w:r>
        <w:rPr>
          <w:rFonts w:ascii="仿宋" w:eastAsia="仿宋" w:hAnsi="仿宋" w:cs="仿宋" w:hint="eastAsia"/>
          <w:sz w:val="24"/>
          <w:szCs w:val="24"/>
        </w:rPr>
        <w:t>A</w:t>
      </w:r>
      <w:r>
        <w:rPr>
          <w:rFonts w:ascii="仿宋" w:eastAsia="仿宋" w:hAnsi="仿宋" w:cs="仿宋" w:hint="eastAsia"/>
          <w:sz w:val="24"/>
          <w:szCs w:val="24"/>
        </w:rPr>
        <w:t>氏との契約満了後。契約更新について協議したが、</w:t>
      </w:r>
      <w:r>
        <w:rPr>
          <w:rFonts w:ascii="仿宋" w:eastAsia="仿宋" w:hAnsi="仿宋" w:cs="仿宋" w:hint="eastAsia"/>
          <w:sz w:val="24"/>
          <w:szCs w:val="24"/>
        </w:rPr>
        <w:t>A</w:t>
      </w:r>
      <w:r>
        <w:rPr>
          <w:rFonts w:ascii="仿宋" w:eastAsia="仿宋" w:hAnsi="仿宋" w:cs="仿宋" w:hint="eastAsia"/>
          <w:sz w:val="24"/>
          <w:szCs w:val="24"/>
        </w:rPr>
        <w:t>氏は様々な理由で更新を拒んで、</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4</w:t>
      </w:r>
      <w:r>
        <w:rPr>
          <w:rFonts w:ascii="仿宋" w:eastAsia="仿宋" w:hAnsi="仿宋" w:cs="仿宋" w:hint="eastAsia"/>
          <w:sz w:val="24"/>
          <w:szCs w:val="24"/>
        </w:rPr>
        <w:t>月</w:t>
      </w:r>
      <w:r>
        <w:rPr>
          <w:rFonts w:ascii="仿宋" w:eastAsia="仿宋" w:hAnsi="仿宋" w:cs="仿宋" w:hint="eastAsia"/>
          <w:sz w:val="24"/>
          <w:szCs w:val="24"/>
        </w:rPr>
        <w:t>15</w:t>
      </w:r>
      <w:r>
        <w:rPr>
          <w:rFonts w:ascii="仿宋" w:eastAsia="仿宋" w:hAnsi="仿宋" w:cs="仿宋" w:hint="eastAsia"/>
          <w:sz w:val="24"/>
          <w:szCs w:val="24"/>
        </w:rPr>
        <w:t>日に至ってようやく労働契約を補足締結したと経緯を説明した上、</w:t>
      </w:r>
      <w:r>
        <w:rPr>
          <w:rFonts w:ascii="仿宋" w:eastAsia="仿宋" w:hAnsi="仿宋" w:cs="仿宋" w:hint="eastAsia"/>
          <w:sz w:val="24"/>
          <w:szCs w:val="24"/>
        </w:rPr>
        <w:t>B</w:t>
      </w:r>
      <w:r>
        <w:rPr>
          <w:rFonts w:ascii="仿宋" w:eastAsia="仿宋" w:hAnsi="仿宋" w:cs="仿宋" w:hint="eastAsia"/>
          <w:sz w:val="24"/>
          <w:szCs w:val="24"/>
        </w:rPr>
        <w:t>社の証人の書面証明と</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4</w:t>
      </w:r>
      <w:r>
        <w:rPr>
          <w:rFonts w:ascii="仿宋" w:eastAsia="仿宋" w:hAnsi="仿宋" w:cs="仿宋" w:hint="eastAsia"/>
          <w:sz w:val="24"/>
          <w:szCs w:val="24"/>
        </w:rPr>
        <w:t>月</w:t>
      </w:r>
      <w:r>
        <w:rPr>
          <w:rFonts w:ascii="仿宋" w:eastAsia="仿宋" w:hAnsi="仿宋" w:cs="仿宋" w:hint="eastAsia"/>
          <w:sz w:val="24"/>
          <w:szCs w:val="24"/>
        </w:rPr>
        <w:t>15</w:t>
      </w:r>
      <w:r>
        <w:rPr>
          <w:rFonts w:ascii="仿宋" w:eastAsia="仿宋" w:hAnsi="仿宋" w:cs="仿宋" w:hint="eastAsia"/>
          <w:sz w:val="24"/>
          <w:szCs w:val="24"/>
        </w:rPr>
        <w:t>日に締結した労働契約書を提出し、元の労働契約期限満了後更新できなかったことで、</w:t>
      </w:r>
      <w:r>
        <w:rPr>
          <w:rFonts w:ascii="仿宋" w:eastAsia="仿宋" w:hAnsi="仿宋" w:cs="仿宋" w:hint="eastAsia"/>
          <w:sz w:val="24"/>
          <w:szCs w:val="24"/>
        </w:rPr>
        <w:t>B</w:t>
      </w:r>
      <w:r>
        <w:rPr>
          <w:rFonts w:ascii="仿宋" w:eastAsia="仿宋" w:hAnsi="仿宋" w:cs="仿宋" w:hint="eastAsia"/>
          <w:sz w:val="24"/>
          <w:szCs w:val="24"/>
        </w:rPr>
        <w:t>社は労働関係を解除したと答弁した。</w:t>
      </w:r>
    </w:p>
    <w:p w:rsidR="005D60FC" w:rsidRDefault="003443D0">
      <w:pPr>
        <w:ind w:firstLine="223"/>
        <w:jc w:val="left"/>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氏は</w:t>
      </w:r>
      <w:r>
        <w:rPr>
          <w:rFonts w:ascii="仿宋" w:eastAsia="仿宋" w:hAnsi="仿宋" w:cs="仿宋" w:hint="eastAsia"/>
          <w:sz w:val="24"/>
          <w:szCs w:val="24"/>
        </w:rPr>
        <w:t>B</w:t>
      </w:r>
      <w:r>
        <w:rPr>
          <w:rFonts w:ascii="仿宋" w:eastAsia="仿宋" w:hAnsi="仿宋" w:cs="仿宋" w:hint="eastAsia"/>
          <w:sz w:val="24"/>
          <w:szCs w:val="24"/>
        </w:rPr>
        <w:t>社の証人の真実性を認めず、その労働契約上のサインも偽造であると主張した。</w:t>
      </w:r>
      <w:r>
        <w:rPr>
          <w:rFonts w:ascii="仿宋" w:eastAsia="仿宋" w:hAnsi="仿宋" w:cs="仿宋" w:hint="eastAsia"/>
          <w:sz w:val="24"/>
          <w:szCs w:val="24"/>
        </w:rPr>
        <w:t>B</w:t>
      </w:r>
      <w:r>
        <w:rPr>
          <w:rFonts w:ascii="仿宋" w:eastAsia="仿宋" w:hAnsi="仿宋" w:cs="仿宋" w:hint="eastAsia"/>
          <w:sz w:val="24"/>
          <w:szCs w:val="24"/>
        </w:rPr>
        <w:t>社はそのサインの司法鑑定に応</w:t>
      </w:r>
      <w:r>
        <w:rPr>
          <w:rFonts w:ascii="仿宋" w:eastAsia="仿宋" w:hAnsi="仿宋" w:cs="仿宋" w:hint="eastAsia"/>
          <w:sz w:val="24"/>
          <w:szCs w:val="24"/>
        </w:rPr>
        <w:t>じない。</w:t>
      </w:r>
    </w:p>
    <w:p w:rsidR="005D60FC" w:rsidRDefault="005D60FC">
      <w:pPr>
        <w:ind w:firstLine="223"/>
        <w:jc w:val="left"/>
        <w:rPr>
          <w:rFonts w:ascii="仿宋" w:eastAsia="仿宋" w:hAnsi="仿宋" w:cs="仿宋"/>
          <w:sz w:val="24"/>
          <w:szCs w:val="24"/>
        </w:rPr>
      </w:pPr>
    </w:p>
    <w:p w:rsidR="005D60FC" w:rsidRDefault="003443D0">
      <w:pPr>
        <w:jc w:val="left"/>
        <w:rPr>
          <w:rFonts w:ascii="仿宋" w:eastAsia="仿宋" w:hAnsi="仿宋" w:cs="仿宋"/>
          <w:sz w:val="24"/>
          <w:szCs w:val="24"/>
        </w:rPr>
      </w:pPr>
      <w:r>
        <w:rPr>
          <w:rFonts w:ascii="仿宋" w:eastAsia="仿宋" w:hAnsi="仿宋" w:cs="仿宋" w:hint="eastAsia"/>
          <w:sz w:val="24"/>
          <w:szCs w:val="24"/>
        </w:rPr>
        <w:t>三、裁決</w:t>
      </w:r>
    </w:p>
    <w:p w:rsidR="005D60FC" w:rsidRDefault="003443D0">
      <w:pPr>
        <w:ind w:firstLine="223"/>
        <w:jc w:val="left"/>
        <w:rPr>
          <w:rFonts w:ascii="仿宋" w:eastAsia="仿宋" w:hAnsi="仿宋" w:cs="仿宋"/>
          <w:sz w:val="24"/>
          <w:szCs w:val="24"/>
        </w:rPr>
      </w:pPr>
      <w:r>
        <w:rPr>
          <w:rFonts w:ascii="仿宋" w:eastAsia="仿宋" w:hAnsi="仿宋" w:cs="仿宋" w:hint="eastAsia"/>
          <w:sz w:val="24"/>
          <w:szCs w:val="24"/>
        </w:rPr>
        <w:t>仲裁委員会は審理後</w:t>
      </w:r>
      <w:r>
        <w:rPr>
          <w:rFonts w:ascii="仿宋" w:eastAsia="仿宋" w:hAnsi="仿宋" w:cs="仿宋" w:hint="eastAsia"/>
          <w:sz w:val="24"/>
          <w:szCs w:val="24"/>
        </w:rPr>
        <w:t>B</w:t>
      </w:r>
      <w:r>
        <w:rPr>
          <w:rFonts w:ascii="仿宋" w:eastAsia="仿宋" w:hAnsi="仿宋" w:cs="仿宋" w:hint="eastAsia"/>
          <w:sz w:val="24"/>
          <w:szCs w:val="24"/>
        </w:rPr>
        <w:t>社に対して</w:t>
      </w:r>
      <w:r>
        <w:rPr>
          <w:rFonts w:ascii="仿宋" w:eastAsia="仿宋" w:hAnsi="仿宋" w:cs="仿宋" w:hint="eastAsia"/>
          <w:sz w:val="24"/>
          <w:szCs w:val="24"/>
        </w:rPr>
        <w:t>A</w:t>
      </w:r>
      <w:r>
        <w:rPr>
          <w:rFonts w:ascii="仿宋" w:eastAsia="仿宋" w:hAnsi="仿宋" w:cs="仿宋" w:hint="eastAsia"/>
          <w:sz w:val="24"/>
          <w:szCs w:val="24"/>
        </w:rPr>
        <w:t>氏に毎月</w:t>
      </w:r>
      <w:r>
        <w:rPr>
          <w:rFonts w:ascii="仿宋" w:eastAsia="仿宋" w:hAnsi="仿宋" w:cs="仿宋" w:hint="eastAsia"/>
          <w:sz w:val="24"/>
          <w:szCs w:val="24"/>
        </w:rPr>
        <w:t>1</w:t>
      </w:r>
      <w:r>
        <w:rPr>
          <w:rFonts w:ascii="仿宋" w:eastAsia="仿宋" w:hAnsi="仿宋" w:cs="仿宋" w:hint="eastAsia"/>
          <w:sz w:val="24"/>
          <w:szCs w:val="24"/>
        </w:rPr>
        <w:t>万元給与基準で</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日までの</w:t>
      </w:r>
      <w:r>
        <w:rPr>
          <w:rFonts w:ascii="仿宋" w:eastAsia="仿宋" w:hAnsi="仿宋" w:cs="仿宋" w:hint="eastAsia"/>
          <w:sz w:val="24"/>
          <w:szCs w:val="24"/>
        </w:rPr>
        <w:t>2</w:t>
      </w:r>
      <w:r>
        <w:rPr>
          <w:rFonts w:ascii="仿宋" w:eastAsia="仿宋" w:hAnsi="仿宋" w:cs="仿宋" w:hint="eastAsia"/>
          <w:sz w:val="24"/>
          <w:szCs w:val="24"/>
        </w:rPr>
        <w:t>倍給与差額と経済補償金</w:t>
      </w:r>
      <w:r>
        <w:rPr>
          <w:rFonts w:ascii="仿宋" w:eastAsia="仿宋" w:hAnsi="仿宋" w:cs="仿宋" w:hint="eastAsia"/>
          <w:sz w:val="24"/>
          <w:szCs w:val="24"/>
        </w:rPr>
        <w:t>2</w:t>
      </w:r>
      <w:r>
        <w:rPr>
          <w:rFonts w:ascii="仿宋" w:eastAsia="仿宋" w:hAnsi="仿宋" w:cs="仿宋" w:hint="eastAsia"/>
          <w:sz w:val="24"/>
          <w:szCs w:val="24"/>
        </w:rPr>
        <w:t>倍に相当する労働契約違法解除の賠償金を支払う。但し、</w:t>
      </w:r>
      <w:r>
        <w:rPr>
          <w:rFonts w:ascii="仿宋" w:eastAsia="仿宋" w:hAnsi="仿宋" w:cs="仿宋" w:hint="eastAsia"/>
          <w:sz w:val="24"/>
          <w:szCs w:val="24"/>
        </w:rPr>
        <w:t>A</w:t>
      </w:r>
      <w:r>
        <w:rPr>
          <w:rFonts w:ascii="仿宋" w:eastAsia="仿宋" w:hAnsi="仿宋" w:cs="仿宋" w:hint="eastAsia"/>
          <w:sz w:val="24"/>
          <w:szCs w:val="24"/>
        </w:rPr>
        <w:t>氏の無期限労働契約未締結の</w:t>
      </w:r>
      <w:r>
        <w:rPr>
          <w:rFonts w:ascii="仿宋" w:eastAsia="仿宋" w:hAnsi="仿宋" w:cs="仿宋" w:hint="eastAsia"/>
          <w:sz w:val="24"/>
          <w:szCs w:val="24"/>
        </w:rPr>
        <w:t>2</w:t>
      </w:r>
      <w:r>
        <w:rPr>
          <w:rFonts w:ascii="仿宋" w:eastAsia="仿宋" w:hAnsi="仿宋" w:cs="仿宋" w:hint="eastAsia"/>
          <w:sz w:val="24"/>
          <w:szCs w:val="24"/>
        </w:rPr>
        <w:t>倍給与差額の請求を支持しないと裁決した。</w:t>
      </w:r>
    </w:p>
    <w:p w:rsidR="005D60FC" w:rsidRDefault="005D60FC">
      <w:pPr>
        <w:ind w:firstLine="223"/>
        <w:jc w:val="left"/>
        <w:rPr>
          <w:rFonts w:ascii="仿宋" w:eastAsia="仿宋" w:hAnsi="仿宋" w:cs="仿宋"/>
          <w:sz w:val="24"/>
          <w:szCs w:val="24"/>
        </w:rPr>
      </w:pPr>
    </w:p>
    <w:p w:rsidR="005D60FC" w:rsidRDefault="003443D0">
      <w:pPr>
        <w:jc w:val="left"/>
        <w:rPr>
          <w:rFonts w:ascii="仿宋" w:eastAsia="仿宋" w:hAnsi="仿宋" w:cs="仿宋"/>
          <w:sz w:val="24"/>
          <w:szCs w:val="24"/>
        </w:rPr>
      </w:pPr>
      <w:r>
        <w:rPr>
          <w:rFonts w:ascii="仿宋" w:eastAsia="仿宋" w:hAnsi="仿宋" w:cs="仿宋" w:hint="eastAsia"/>
          <w:sz w:val="24"/>
          <w:szCs w:val="24"/>
        </w:rPr>
        <w:t>四、コメント</w:t>
      </w:r>
    </w:p>
    <w:p w:rsidR="005D60FC" w:rsidRPr="00086631" w:rsidRDefault="003443D0">
      <w:pPr>
        <w:jc w:val="left"/>
        <w:rPr>
          <w:rFonts w:ascii="仿宋" w:eastAsia="仿宋" w:hAnsi="仿宋" w:cs="仿宋" w:hint="eastAsia"/>
          <w:sz w:val="24"/>
          <w:szCs w:val="24"/>
          <w:lang w:eastAsia="zh-CN"/>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倍給与の起算期日は雇用開始日より、</w:t>
      </w:r>
      <w:r>
        <w:rPr>
          <w:rFonts w:ascii="仿宋" w:eastAsia="仿宋" w:hAnsi="仿宋" w:cs="仿宋" w:hint="eastAsia"/>
          <w:sz w:val="24"/>
          <w:szCs w:val="24"/>
        </w:rPr>
        <w:t>1</w:t>
      </w:r>
      <w:r>
        <w:rPr>
          <w:rFonts w:ascii="仿宋" w:eastAsia="仿宋" w:hAnsi="仿宋" w:cs="仿宋" w:hint="eastAsia"/>
          <w:sz w:val="24"/>
          <w:szCs w:val="24"/>
        </w:rPr>
        <w:t>ヶ月満了の翌日まで、締切日は無期限契約の締結或いは労働契約の補足締</w:t>
      </w:r>
      <w:r w:rsidRPr="00086631">
        <w:rPr>
          <w:rFonts w:ascii="仿宋" w:eastAsia="仿宋" w:hAnsi="仿宋" w:cs="仿宋" w:hint="eastAsia"/>
          <w:sz w:val="24"/>
          <w:szCs w:val="24"/>
        </w:rPr>
        <w:t>結の前日と</w:t>
      </w:r>
      <w:r w:rsidR="00086631" w:rsidRPr="00086631">
        <w:rPr>
          <w:rFonts w:ascii="仿宋" w:eastAsia="仿宋" w:hAnsi="仿宋" w:cs="仿宋" w:hint="eastAsia"/>
          <w:sz w:val="24"/>
          <w:szCs w:val="24"/>
        </w:rPr>
        <w:t>して</w:t>
      </w:r>
      <w:r w:rsidRPr="00086631">
        <w:rPr>
          <w:rFonts w:ascii="仿宋" w:eastAsia="仿宋" w:hAnsi="仿宋" w:cs="仿宋" w:hint="eastAsia"/>
          <w:sz w:val="24"/>
          <w:szCs w:val="24"/>
        </w:rPr>
        <w:t>、最長は</w:t>
      </w:r>
      <w:r w:rsidRPr="00086631">
        <w:rPr>
          <w:rFonts w:ascii="仿宋" w:eastAsia="仿宋" w:hAnsi="仿宋" w:cs="仿宋" w:hint="eastAsia"/>
          <w:sz w:val="24"/>
          <w:szCs w:val="24"/>
        </w:rPr>
        <w:t>11</w:t>
      </w:r>
      <w:r w:rsidRPr="00086631">
        <w:rPr>
          <w:rFonts w:ascii="仿宋" w:eastAsia="仿宋" w:hAnsi="仿宋" w:cs="仿宋" w:hint="eastAsia"/>
          <w:sz w:val="24"/>
          <w:szCs w:val="24"/>
        </w:rPr>
        <w:t>ヶ月間とする。従って、</w:t>
      </w:r>
      <w:r w:rsidRPr="00086631">
        <w:rPr>
          <w:rFonts w:ascii="仿宋" w:eastAsia="仿宋" w:hAnsi="仿宋" w:cs="仿宋" w:hint="eastAsia"/>
          <w:sz w:val="24"/>
          <w:szCs w:val="24"/>
        </w:rPr>
        <w:t>A</w:t>
      </w:r>
      <w:r w:rsidRPr="00086631">
        <w:rPr>
          <w:rFonts w:ascii="仿宋" w:eastAsia="仿宋" w:hAnsi="仿宋" w:cs="仿宋" w:hint="eastAsia"/>
          <w:sz w:val="24"/>
          <w:szCs w:val="24"/>
        </w:rPr>
        <w:t>氏の</w:t>
      </w:r>
      <w:r w:rsidRPr="00086631">
        <w:rPr>
          <w:rFonts w:ascii="仿宋" w:eastAsia="仿宋" w:hAnsi="仿宋" w:cs="仿宋" w:hint="eastAsia"/>
          <w:sz w:val="24"/>
          <w:szCs w:val="24"/>
        </w:rPr>
        <w:t>2</w:t>
      </w:r>
      <w:r w:rsidRPr="00086631">
        <w:rPr>
          <w:rFonts w:ascii="仿宋" w:eastAsia="仿宋" w:hAnsi="仿宋" w:cs="仿宋" w:hint="eastAsia"/>
          <w:sz w:val="24"/>
          <w:szCs w:val="24"/>
        </w:rPr>
        <w:t>倍給与の期限は</w:t>
      </w:r>
      <w:r w:rsidRPr="00086631">
        <w:rPr>
          <w:rFonts w:ascii="仿宋" w:eastAsia="仿宋" w:hAnsi="仿宋" w:cs="仿宋" w:hint="eastAsia"/>
          <w:sz w:val="24"/>
          <w:szCs w:val="24"/>
        </w:rPr>
        <w:t>2016</w:t>
      </w:r>
      <w:r w:rsidRPr="00086631">
        <w:rPr>
          <w:rFonts w:ascii="仿宋" w:eastAsia="仿宋" w:hAnsi="仿宋" w:cs="仿宋" w:hint="eastAsia"/>
          <w:sz w:val="24"/>
          <w:szCs w:val="24"/>
        </w:rPr>
        <w:t>年</w:t>
      </w:r>
      <w:r w:rsidRPr="00086631">
        <w:rPr>
          <w:rFonts w:ascii="仿宋" w:eastAsia="仿宋" w:hAnsi="仿宋" w:cs="仿宋" w:hint="eastAsia"/>
          <w:sz w:val="24"/>
          <w:szCs w:val="24"/>
        </w:rPr>
        <w:t>2</w:t>
      </w:r>
      <w:r w:rsidRPr="00086631">
        <w:rPr>
          <w:rFonts w:ascii="仿宋" w:eastAsia="仿宋" w:hAnsi="仿宋" w:cs="仿宋" w:hint="eastAsia"/>
          <w:sz w:val="24"/>
          <w:szCs w:val="24"/>
        </w:rPr>
        <w:t>月</w:t>
      </w:r>
      <w:r w:rsidRPr="00086631">
        <w:rPr>
          <w:rFonts w:ascii="仿宋" w:eastAsia="仿宋" w:hAnsi="仿宋" w:cs="仿宋" w:hint="eastAsia"/>
          <w:sz w:val="24"/>
          <w:szCs w:val="24"/>
        </w:rPr>
        <w:t>1</w:t>
      </w:r>
      <w:r w:rsidRPr="00086631">
        <w:rPr>
          <w:rFonts w:ascii="仿宋" w:eastAsia="仿宋" w:hAnsi="仿宋" w:cs="仿宋" w:hint="eastAsia"/>
          <w:sz w:val="24"/>
          <w:szCs w:val="24"/>
        </w:rPr>
        <w:t>日から</w:t>
      </w:r>
      <w:r w:rsidRPr="00086631">
        <w:rPr>
          <w:rFonts w:ascii="仿宋" w:eastAsia="仿宋" w:hAnsi="仿宋" w:cs="仿宋" w:hint="eastAsia"/>
          <w:sz w:val="24"/>
          <w:szCs w:val="24"/>
        </w:rPr>
        <w:t>2016</w:t>
      </w:r>
      <w:r w:rsidRPr="00086631">
        <w:rPr>
          <w:rFonts w:ascii="仿宋" w:eastAsia="仿宋" w:hAnsi="仿宋" w:cs="仿宋" w:hint="eastAsia"/>
          <w:sz w:val="24"/>
          <w:szCs w:val="24"/>
        </w:rPr>
        <w:t>年</w:t>
      </w:r>
      <w:r w:rsidRPr="00086631">
        <w:rPr>
          <w:rFonts w:ascii="仿宋" w:eastAsia="仿宋" w:hAnsi="仿宋" w:cs="仿宋" w:hint="eastAsia"/>
          <w:sz w:val="24"/>
          <w:szCs w:val="24"/>
        </w:rPr>
        <w:t>12</w:t>
      </w:r>
      <w:r w:rsidRPr="00086631">
        <w:rPr>
          <w:rFonts w:ascii="仿宋" w:eastAsia="仿宋" w:hAnsi="仿宋" w:cs="仿宋" w:hint="eastAsia"/>
          <w:sz w:val="24"/>
          <w:szCs w:val="24"/>
        </w:rPr>
        <w:t>月</w:t>
      </w:r>
      <w:r w:rsidRPr="00086631">
        <w:rPr>
          <w:rFonts w:ascii="仿宋" w:eastAsia="仿宋" w:hAnsi="仿宋" w:cs="仿宋" w:hint="eastAsia"/>
          <w:sz w:val="24"/>
          <w:szCs w:val="24"/>
        </w:rPr>
        <w:t>31</w:t>
      </w:r>
      <w:r w:rsidRPr="00086631">
        <w:rPr>
          <w:rFonts w:ascii="仿宋" w:eastAsia="仿宋" w:hAnsi="仿宋" w:cs="仿宋" w:hint="eastAsia"/>
          <w:sz w:val="24"/>
          <w:szCs w:val="24"/>
        </w:rPr>
        <w:t>日までとする。</w:t>
      </w:r>
    </w:p>
    <w:p w:rsidR="00086631" w:rsidRPr="00086631" w:rsidRDefault="00086631">
      <w:pPr>
        <w:jc w:val="left"/>
        <w:rPr>
          <w:rFonts w:ascii="仿宋" w:eastAsia="仿宋" w:hAnsi="仿宋" w:cs="仿宋"/>
          <w:sz w:val="24"/>
          <w:szCs w:val="24"/>
          <w:lang w:eastAsia="zh-CN"/>
        </w:rPr>
      </w:pPr>
    </w:p>
    <w:p w:rsidR="005D60FC" w:rsidRDefault="003443D0">
      <w:pPr>
        <w:jc w:val="left"/>
        <w:rPr>
          <w:rFonts w:ascii="仿宋" w:eastAsia="仿宋" w:hAnsi="仿宋" w:cs="仿宋" w:hint="eastAsia"/>
          <w:sz w:val="24"/>
          <w:szCs w:val="24"/>
          <w:lang w:eastAsia="zh-CN"/>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倍給与の請求は労働争議仲裁の</w:t>
      </w:r>
      <w:r>
        <w:rPr>
          <w:rFonts w:ascii="仿宋" w:eastAsia="仿宋" w:hAnsi="仿宋" w:cs="仿宋" w:hint="eastAsia"/>
          <w:sz w:val="24"/>
          <w:szCs w:val="24"/>
        </w:rPr>
        <w:t>1</w:t>
      </w:r>
      <w:r>
        <w:rPr>
          <w:rFonts w:ascii="仿宋" w:eastAsia="仿宋" w:hAnsi="仿宋" w:cs="仿宋" w:hint="eastAsia"/>
          <w:sz w:val="24"/>
          <w:szCs w:val="24"/>
        </w:rPr>
        <w:t>年時効の規定に適用される。</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日に</w:t>
      </w:r>
      <w:r>
        <w:rPr>
          <w:rFonts w:ascii="仿宋" w:eastAsia="仿宋" w:hAnsi="仿宋" w:cs="仿宋" w:hint="eastAsia"/>
          <w:sz w:val="24"/>
          <w:szCs w:val="24"/>
        </w:rPr>
        <w:t>A</w:t>
      </w:r>
      <w:r>
        <w:rPr>
          <w:rFonts w:ascii="仿宋" w:eastAsia="仿宋" w:hAnsi="仿宋" w:cs="仿宋" w:hint="eastAsia"/>
          <w:sz w:val="24"/>
          <w:szCs w:val="24"/>
        </w:rPr>
        <w:t>氏は労働仲裁を申し入れ、その時効は</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月から</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日までとし、</w:t>
      </w:r>
      <w:r>
        <w:rPr>
          <w:rFonts w:ascii="仿宋" w:eastAsia="仿宋" w:hAnsi="仿宋" w:cs="仿宋" w:hint="eastAsia"/>
          <w:sz w:val="24"/>
          <w:szCs w:val="24"/>
        </w:rPr>
        <w:t>A</w:t>
      </w:r>
      <w:r>
        <w:rPr>
          <w:rFonts w:ascii="仿宋" w:eastAsia="仿宋" w:hAnsi="仿宋" w:cs="仿宋" w:hint="eastAsia"/>
          <w:sz w:val="24"/>
          <w:szCs w:val="24"/>
        </w:rPr>
        <w:t>氏が求める</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2</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日までの</w:t>
      </w:r>
      <w:r>
        <w:rPr>
          <w:rFonts w:ascii="仿宋" w:eastAsia="仿宋" w:hAnsi="仿宋" w:cs="仿宋" w:hint="eastAsia"/>
          <w:sz w:val="24"/>
          <w:szCs w:val="24"/>
        </w:rPr>
        <w:t>2</w:t>
      </w:r>
      <w:r>
        <w:rPr>
          <w:rFonts w:ascii="仿宋" w:eastAsia="仿宋" w:hAnsi="仿宋" w:cs="仿宋" w:hint="eastAsia"/>
          <w:sz w:val="24"/>
          <w:szCs w:val="24"/>
        </w:rPr>
        <w:t>倍給与の支払は仲裁時効を過ぎたため、支持されないが、</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日までの</w:t>
      </w:r>
      <w:r>
        <w:rPr>
          <w:rFonts w:ascii="仿宋" w:eastAsia="仿宋" w:hAnsi="仿宋" w:cs="仿宋" w:hint="eastAsia"/>
          <w:sz w:val="24"/>
          <w:szCs w:val="24"/>
        </w:rPr>
        <w:t>2</w:t>
      </w:r>
      <w:r>
        <w:rPr>
          <w:rFonts w:ascii="仿宋" w:eastAsia="仿宋" w:hAnsi="仿宋" w:cs="仿宋" w:hint="eastAsia"/>
          <w:sz w:val="24"/>
          <w:szCs w:val="24"/>
        </w:rPr>
        <w:t>倍給与差額を支持される。</w:t>
      </w:r>
    </w:p>
    <w:p w:rsidR="00086631" w:rsidRDefault="00086631">
      <w:pPr>
        <w:jc w:val="left"/>
        <w:rPr>
          <w:rFonts w:ascii="仿宋" w:eastAsia="仿宋" w:hAnsi="仿宋" w:cs="仿宋"/>
          <w:sz w:val="24"/>
          <w:szCs w:val="24"/>
          <w:lang w:eastAsia="zh-CN"/>
        </w:rPr>
      </w:pPr>
    </w:p>
    <w:p w:rsidR="005D60FC" w:rsidRDefault="003443D0">
      <w:pPr>
        <w:numPr>
          <w:ilvl w:val="0"/>
          <w:numId w:val="2"/>
        </w:numPr>
        <w:jc w:val="left"/>
        <w:rPr>
          <w:rFonts w:ascii="仿宋" w:eastAsia="仿宋" w:hAnsi="仿宋" w:cs="仿宋"/>
          <w:sz w:val="24"/>
          <w:szCs w:val="24"/>
        </w:rPr>
      </w:pPr>
      <w:r>
        <w:rPr>
          <w:rFonts w:ascii="仿宋" w:eastAsia="仿宋" w:hAnsi="仿宋" w:cs="仿宋" w:hint="eastAsia"/>
          <w:sz w:val="24"/>
          <w:szCs w:val="24"/>
        </w:rPr>
        <w:t>労働契約の補足締結に関する</w:t>
      </w:r>
      <w:r>
        <w:rPr>
          <w:rFonts w:ascii="仿宋" w:eastAsia="仿宋" w:hAnsi="仿宋" w:cs="仿宋" w:hint="eastAsia"/>
          <w:sz w:val="24"/>
          <w:szCs w:val="24"/>
        </w:rPr>
        <w:t>2</w:t>
      </w:r>
      <w:r>
        <w:rPr>
          <w:rFonts w:ascii="仿宋" w:eastAsia="仿宋" w:hAnsi="仿宋" w:cs="仿宋" w:hint="eastAsia"/>
          <w:sz w:val="24"/>
          <w:szCs w:val="24"/>
        </w:rPr>
        <w:t>倍給与の適用について、各地の裁判実務上、見</w:t>
      </w:r>
      <w:r>
        <w:rPr>
          <w:rFonts w:ascii="仿宋" w:eastAsia="仿宋" w:hAnsi="仿宋" w:cs="仿宋" w:hint="eastAsia"/>
          <w:sz w:val="24"/>
          <w:szCs w:val="24"/>
        </w:rPr>
        <w:lastRenderedPageBreak/>
        <w:t>解が分かれている。深</w:t>
      </w:r>
      <w:r>
        <w:rPr>
          <w:rFonts w:ascii="仿宋" w:eastAsia="仿宋" w:hAnsi="仿宋" w:cs="仿宋" w:hint="eastAsia"/>
          <w:sz w:val="24"/>
          <w:szCs w:val="24"/>
        </w:rPr>
        <w:t>圳</w:t>
      </w:r>
      <w:r>
        <w:rPr>
          <w:rFonts w:ascii="仿宋" w:eastAsia="仿宋" w:hAnsi="仿宋" w:cs="仿宋" w:hint="eastAsia"/>
          <w:sz w:val="24"/>
          <w:szCs w:val="24"/>
        </w:rPr>
        <w:t>市中級裁判所は、使用者は法定期限内</w:t>
      </w:r>
      <w:r>
        <w:rPr>
          <w:rFonts w:ascii="仿宋" w:eastAsia="仿宋" w:hAnsi="仿宋" w:cs="仿宋" w:hint="eastAsia"/>
          <w:sz w:val="24"/>
          <w:szCs w:val="24"/>
        </w:rPr>
        <w:t>に労働者と書面労働契約を締結しておらず、たとえその後双方が契約を結んだとしでも、労働者は使用者に締結日まで</w:t>
      </w:r>
      <w:r>
        <w:rPr>
          <w:rFonts w:ascii="仿宋" w:eastAsia="仿宋" w:hAnsi="仿宋" w:cs="仿宋" w:hint="eastAsia"/>
          <w:sz w:val="24"/>
          <w:szCs w:val="24"/>
        </w:rPr>
        <w:t>2</w:t>
      </w:r>
      <w:r>
        <w:rPr>
          <w:rFonts w:ascii="仿宋" w:eastAsia="仿宋" w:hAnsi="仿宋" w:cs="仿宋" w:hint="eastAsia"/>
          <w:sz w:val="24"/>
          <w:szCs w:val="24"/>
        </w:rPr>
        <w:t>倍給与を要求する場合、支持を与えるべきである。但し、双方は労働契約の締切日を法定期限内に遡り、署名し、または双方が約束した労働契約期間にすでに履行した事実労働関係の期間を含まれる場合、双方は最初から労働契約を締結したと</w:t>
      </w:r>
      <w:r>
        <w:rPr>
          <w:rFonts w:ascii="仿宋" w:eastAsia="仿宋" w:hAnsi="仿宋" w:cs="仿宋" w:hint="eastAsia"/>
          <w:sz w:val="24"/>
          <w:szCs w:val="24"/>
        </w:rPr>
        <w:t>すべき、労働者は使用者に</w:t>
      </w:r>
      <w:r>
        <w:rPr>
          <w:rFonts w:ascii="仿宋" w:eastAsia="仿宋" w:hAnsi="仿宋" w:cs="仿宋" w:hint="eastAsia"/>
          <w:sz w:val="24"/>
          <w:szCs w:val="24"/>
        </w:rPr>
        <w:t>2</w:t>
      </w:r>
      <w:r>
        <w:rPr>
          <w:rFonts w:ascii="仿宋" w:eastAsia="仿宋" w:hAnsi="仿宋" w:cs="仿宋" w:hint="eastAsia"/>
          <w:sz w:val="24"/>
          <w:szCs w:val="24"/>
        </w:rPr>
        <w:t>倍給与の支払を要求することを支持しないと決めている。</w:t>
      </w:r>
    </w:p>
    <w:p w:rsidR="005D60FC" w:rsidRDefault="003443D0">
      <w:pPr>
        <w:ind w:firstLineChars="91" w:firstLine="218"/>
        <w:jc w:val="left"/>
        <w:rPr>
          <w:rFonts w:ascii="仿宋" w:eastAsia="仿宋" w:hAnsi="仿宋" w:cs="仿宋"/>
          <w:sz w:val="24"/>
          <w:szCs w:val="24"/>
        </w:rPr>
      </w:pPr>
      <w:r>
        <w:rPr>
          <w:rFonts w:ascii="仿宋" w:eastAsia="仿宋" w:hAnsi="仿宋" w:cs="仿宋" w:hint="eastAsia"/>
          <w:sz w:val="24"/>
          <w:szCs w:val="24"/>
        </w:rPr>
        <w:t>然し、上海市の関係部門は、労働契約を補足締結した行為がある場合、たとえ補足締結した労働契約の期限に契約未締結の期間を含まれても、使用者が</w:t>
      </w:r>
      <w:r>
        <w:rPr>
          <w:rFonts w:ascii="仿宋" w:eastAsia="仿宋" w:hAnsi="仿宋" w:cs="仿宋" w:hint="eastAsia"/>
          <w:sz w:val="24"/>
          <w:szCs w:val="24"/>
        </w:rPr>
        <w:t>2</w:t>
      </w:r>
      <w:r>
        <w:rPr>
          <w:rFonts w:ascii="仿宋" w:eastAsia="仿宋" w:hAnsi="仿宋" w:cs="仿宋" w:hint="eastAsia"/>
          <w:sz w:val="24"/>
          <w:szCs w:val="24"/>
        </w:rPr>
        <w:t>倍給与を支払う法的な免責を回避できないと考え</w:t>
      </w:r>
      <w:r>
        <w:rPr>
          <w:rFonts w:ascii="仿宋" w:eastAsia="仿宋" w:hAnsi="仿宋" w:cs="仿宋" w:hint="eastAsia"/>
          <w:sz w:val="24"/>
          <w:szCs w:val="24"/>
        </w:rPr>
        <w:t>ている。</w:t>
      </w:r>
    </w:p>
    <w:p w:rsidR="005D60FC" w:rsidRDefault="005D60FC">
      <w:pPr>
        <w:jc w:val="left"/>
        <w:rPr>
          <w:rFonts w:ascii="仿宋" w:eastAsia="仿宋" w:hAnsi="仿宋" w:cs="仿宋"/>
          <w:sz w:val="24"/>
          <w:szCs w:val="24"/>
        </w:rPr>
      </w:pPr>
    </w:p>
    <w:p w:rsidR="005D60FC" w:rsidRDefault="003443D0">
      <w:pPr>
        <w:spacing w:line="240" w:lineRule="atLeast"/>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5D60FC" w:rsidRDefault="003443D0">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5" o:spid="_x0000_s1026" o:spt="98" type="#_x0000_t98" style="position:absolute;left:0pt;margin-left:-0.3pt;margin-top:0.15pt;height:31.5pt;width:105.75pt;z-index:251657216;mso-width-relative:page;mso-height-relative:page;" fillcolor="#FFFFFF" filled="t" stroked="t" coordsize="21600,21600" o:allowincell="f" o:gfxdata="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lf&#10;+3rVAAAABQEAAA8AAAAAAAAAAQAgAAAAIgAAAGRycy9kb3ducmV2LnhtbFBLAQIUABQAAAAIAIdO&#10;4kDCdDd7JgIAAFoEAAAOAAAAAAAAAAEAIAAAACQBAABkcnMvZTJvRG9jLnhtbFBLBQYAAAAABgAG&#10;AFkBAAC8BQAAAAA=&#10;" adj="2700">
                <v:fill on="t" focussize="0,0"/>
                <v:stroke color="#000000" joinstyle="round"/>
                <v:imagedata o:title=""/>
                <o:lock v:ext="edit" aspectratio="f"/>
                <v:textbox>
                  <w:txbxContent>
                    <w:p>
                      <w:pPr>
                        <w:jc w:val="center"/>
                        <w:rPr>
                          <w:rFonts w:eastAsia="MS PGothic"/>
                          <w:b/>
                          <w:i/>
                          <w:sz w:val="24"/>
                          <w:szCs w:val="24"/>
                        </w:rPr>
                      </w:pPr>
                      <w:r>
                        <w:rPr>
                          <w:rFonts w:hint="eastAsia" w:eastAsia="MS PGothic"/>
                          <w:b/>
                          <w:i/>
                          <w:sz w:val="24"/>
                          <w:szCs w:val="24"/>
                        </w:rPr>
                        <w:t>重要法規解説</w:t>
                      </w:r>
                    </w:p>
                  </w:txbxContent>
                </v:textbox>
              </v:shape>
            </w:pict>
          </mc:Fallback>
        </mc:AlternateContent>
      </w:r>
    </w:p>
    <w:p w:rsidR="005D60FC" w:rsidRDefault="005D60FC">
      <w:pPr>
        <w:spacing w:line="240" w:lineRule="atLeast"/>
        <w:jc w:val="center"/>
        <w:rPr>
          <w:rFonts w:ascii="仿宋" w:eastAsia="仿宋" w:hAnsi="仿宋" w:cs="仿宋"/>
          <w:sz w:val="24"/>
          <w:szCs w:val="24"/>
        </w:rPr>
      </w:pPr>
    </w:p>
    <w:p w:rsidR="005D60FC" w:rsidRDefault="005D60FC">
      <w:pPr>
        <w:spacing w:line="240" w:lineRule="atLeast"/>
        <w:jc w:val="center"/>
        <w:rPr>
          <w:rFonts w:ascii="仿宋" w:eastAsia="仿宋" w:hAnsi="仿宋" w:cs="仿宋"/>
          <w:sz w:val="24"/>
          <w:szCs w:val="24"/>
        </w:rPr>
      </w:pPr>
    </w:p>
    <w:p w:rsidR="005D60FC" w:rsidRDefault="003443D0">
      <w:pPr>
        <w:spacing w:line="240" w:lineRule="atLeast"/>
        <w:jc w:val="center"/>
        <w:rPr>
          <w:rFonts w:ascii="仿宋" w:eastAsia="仿宋" w:hAnsi="仿宋" w:cs="仿宋"/>
          <w:b/>
          <w:bCs/>
          <w:sz w:val="28"/>
          <w:szCs w:val="28"/>
        </w:rPr>
      </w:pPr>
      <w:r>
        <w:rPr>
          <w:rFonts w:ascii="仿宋" w:eastAsia="仿宋" w:hAnsi="仿宋" w:cs="仿宋" w:hint="eastAsia"/>
          <w:sz w:val="28"/>
          <w:szCs w:val="28"/>
        </w:rPr>
        <w:t>「</w:t>
      </w:r>
      <w:r>
        <w:rPr>
          <w:rFonts w:ascii="仿宋" w:eastAsia="仿宋" w:hAnsi="仿宋" w:cs="仿宋" w:hint="eastAsia"/>
          <w:b/>
          <w:bCs/>
          <w:sz w:val="28"/>
          <w:szCs w:val="28"/>
        </w:rPr>
        <w:t>個人所得税改正後の優遇政策継続問題に関する</w:t>
      </w:r>
    </w:p>
    <w:p w:rsidR="005D60FC" w:rsidRDefault="003443D0">
      <w:pPr>
        <w:spacing w:line="240" w:lineRule="atLeast"/>
        <w:jc w:val="center"/>
        <w:rPr>
          <w:rFonts w:ascii="仿宋" w:eastAsia="仿宋" w:hAnsi="仿宋" w:cs="仿宋"/>
          <w:b/>
          <w:bCs/>
          <w:sz w:val="28"/>
          <w:szCs w:val="28"/>
        </w:rPr>
      </w:pPr>
      <w:r>
        <w:rPr>
          <w:rFonts w:ascii="仿宋" w:eastAsia="仿宋" w:hAnsi="仿宋" w:cs="仿宋" w:hint="eastAsia"/>
          <w:b/>
          <w:bCs/>
          <w:sz w:val="28"/>
          <w:szCs w:val="28"/>
        </w:rPr>
        <w:t>財政部、国家税務総局の通知」</w:t>
      </w:r>
    </w:p>
    <w:p w:rsidR="005D60FC" w:rsidRDefault="005D60FC">
      <w:pPr>
        <w:rPr>
          <w:rFonts w:eastAsia="MS Mincho"/>
          <w:sz w:val="28"/>
          <w:szCs w:val="28"/>
        </w:rPr>
      </w:pPr>
    </w:p>
    <w:p w:rsidR="005D60FC" w:rsidRDefault="003443D0" w:rsidP="00086631">
      <w:pPr>
        <w:ind w:firstLineChars="104" w:firstLine="250"/>
        <w:jc w:val="left"/>
        <w:rPr>
          <w:rFonts w:ascii="仿宋" w:eastAsia="仿宋" w:hAnsi="仿宋" w:cs="仿宋"/>
          <w:sz w:val="24"/>
          <w:szCs w:val="24"/>
        </w:rPr>
      </w:pPr>
      <w:r>
        <w:rPr>
          <w:rFonts w:ascii="仿宋" w:eastAsia="仿宋" w:hAnsi="仿宋" w:cs="仿宋" w:hint="eastAsia"/>
          <w:sz w:val="24"/>
          <w:szCs w:val="24"/>
        </w:rPr>
        <w:t>財政部、国家税務総局は「中華人民共和国個人所得税法」の改正版を貫徹するために、</w:t>
      </w: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27</w:t>
      </w:r>
      <w:r>
        <w:rPr>
          <w:rFonts w:ascii="仿宋" w:eastAsia="仿宋" w:hAnsi="仿宋" w:cs="仿宋" w:hint="eastAsia"/>
          <w:sz w:val="24"/>
          <w:szCs w:val="24"/>
        </w:rPr>
        <w:t>日付「</w:t>
      </w:r>
      <w:r>
        <w:rPr>
          <w:rFonts w:ascii="仿宋" w:eastAsia="仿宋" w:hAnsi="仿宋" w:cs="仿宋" w:hint="eastAsia"/>
          <w:sz w:val="24"/>
          <w:szCs w:val="24"/>
        </w:rPr>
        <w:t>個人所得税改正後の優遇政策継続問題に関する財政部、国家税務総局の通知」</w:t>
      </w:r>
      <w:r>
        <w:rPr>
          <w:rFonts w:ascii="仿宋" w:eastAsia="仿宋" w:hAnsi="仿宋" w:cs="仿宋" w:hint="eastAsia"/>
          <w:sz w:val="24"/>
          <w:szCs w:val="24"/>
        </w:rPr>
        <w:t>(</w:t>
      </w:r>
      <w:r>
        <w:rPr>
          <w:rFonts w:ascii="仿宋" w:eastAsia="仿宋" w:hAnsi="仿宋" w:cs="仿宋" w:hint="eastAsia"/>
          <w:sz w:val="24"/>
          <w:szCs w:val="24"/>
        </w:rPr>
        <w:t>以下、本通知という</w:t>
      </w:r>
      <w:r>
        <w:rPr>
          <w:rFonts w:ascii="仿宋" w:eastAsia="仿宋" w:hAnsi="仿宋" w:cs="仿宋" w:hint="eastAsia"/>
          <w:sz w:val="24"/>
          <w:szCs w:val="24"/>
        </w:rPr>
        <w:t>)</w:t>
      </w:r>
      <w:r>
        <w:rPr>
          <w:rFonts w:ascii="仿宋" w:eastAsia="仿宋" w:hAnsi="仿宋" w:cs="仿宋" w:hint="eastAsia"/>
          <w:sz w:val="24"/>
          <w:szCs w:val="24"/>
        </w:rPr>
        <w:t>を公布、実施する。本稿では本通知のポイントを抽出し以下の通り取り纏めます。</w:t>
      </w:r>
    </w:p>
    <w:p w:rsidR="005D60FC" w:rsidRDefault="005D60FC" w:rsidP="00086631">
      <w:pPr>
        <w:ind w:firstLineChars="104" w:firstLine="250"/>
        <w:jc w:val="left"/>
        <w:rPr>
          <w:rFonts w:ascii="仿宋" w:eastAsia="仿宋" w:hAnsi="仿宋" w:cs="仿宋"/>
          <w:sz w:val="24"/>
          <w:szCs w:val="24"/>
        </w:rPr>
      </w:pPr>
    </w:p>
    <w:p w:rsidR="005D60FC" w:rsidRDefault="003443D0">
      <w:pPr>
        <w:pStyle w:val="af1"/>
        <w:ind w:firstLineChars="0" w:firstLine="0"/>
        <w:rPr>
          <w:rFonts w:ascii="仿宋" w:eastAsia="仿宋" w:hAnsi="仿宋" w:cs="仿宋"/>
          <w:sz w:val="24"/>
          <w:szCs w:val="24"/>
        </w:rPr>
      </w:pPr>
      <w:r>
        <w:rPr>
          <w:rFonts w:ascii="仿宋" w:eastAsia="仿宋" w:hAnsi="仿宋" w:cs="仿宋" w:hint="eastAsia"/>
          <w:sz w:val="24"/>
          <w:szCs w:val="24"/>
        </w:rPr>
        <w:t>１、年度一時賞与について</w:t>
      </w:r>
    </w:p>
    <w:p w:rsidR="005D60FC" w:rsidRDefault="003443D0">
      <w:pPr>
        <w:pStyle w:val="af1"/>
        <w:ind w:leftChars="8" w:left="17" w:firstLineChars="96" w:firstLine="230"/>
        <w:rPr>
          <w:rFonts w:ascii="仿宋" w:eastAsia="仿宋" w:hAnsi="仿宋" w:cs="仿宋"/>
          <w:sz w:val="24"/>
          <w:szCs w:val="24"/>
        </w:rPr>
      </w:pPr>
      <w:r>
        <w:rPr>
          <w:rFonts w:ascii="仿宋" w:eastAsia="仿宋" w:hAnsi="仿宋" w:cs="仿宋" w:hint="eastAsia"/>
          <w:sz w:val="24"/>
          <w:szCs w:val="24"/>
        </w:rPr>
        <w:t>居民個人は、全年度一時賞与を取得し、「個人全年度一時賞与等取得の個人所得税計算徴収方法の調整問題に関する国家税務総局の通知」（国税発（</w:t>
      </w:r>
      <w:r>
        <w:rPr>
          <w:rFonts w:ascii="仿宋" w:eastAsia="仿宋" w:hAnsi="仿宋" w:cs="仿宋" w:hint="eastAsia"/>
          <w:sz w:val="24"/>
          <w:szCs w:val="24"/>
        </w:rPr>
        <w:t>2005</w:t>
      </w: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号）に合致する場合、</w:t>
      </w:r>
      <w:r>
        <w:rPr>
          <w:rFonts w:ascii="仿宋" w:eastAsia="仿宋" w:hAnsi="仿宋" w:cs="仿宋" w:hint="eastAsia"/>
          <w:sz w:val="24"/>
          <w:szCs w:val="24"/>
        </w:rPr>
        <w:t>2021</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日までに当年度綜合所得に合算せず、下記の計算公式で単独に計算納税する。</w:t>
      </w:r>
    </w:p>
    <w:p w:rsidR="005D60FC" w:rsidRDefault="003443D0">
      <w:pPr>
        <w:widowControl/>
        <w:tabs>
          <w:tab w:val="left" w:pos="220"/>
        </w:tabs>
        <w:spacing w:line="252" w:lineRule="atLeast"/>
        <w:ind w:firstLineChars="91" w:firstLine="218"/>
        <w:rPr>
          <w:rFonts w:ascii="仿宋" w:eastAsia="仿宋" w:hAnsi="仿宋" w:cs="仿宋"/>
          <w:sz w:val="24"/>
          <w:szCs w:val="24"/>
        </w:rPr>
      </w:pPr>
      <w:r>
        <w:rPr>
          <w:rFonts w:ascii="仿宋" w:eastAsia="仿宋" w:hAnsi="仿宋" w:cs="仿宋" w:hint="eastAsia"/>
          <w:sz w:val="24"/>
          <w:szCs w:val="24"/>
        </w:rPr>
        <w:t>納付税額＝全年度一時賞与収入</w:t>
      </w:r>
      <w:r>
        <w:rPr>
          <w:rFonts w:ascii="仿宋" w:eastAsia="仿宋" w:hAnsi="仿宋" w:cs="仿宋" w:hint="eastAsia"/>
          <w:sz w:val="24"/>
          <w:szCs w:val="24"/>
        </w:rPr>
        <w:t>*</w:t>
      </w:r>
      <w:r>
        <w:rPr>
          <w:rFonts w:ascii="仿宋" w:eastAsia="仿宋" w:hAnsi="仿宋" w:cs="仿宋" w:hint="eastAsia"/>
          <w:sz w:val="24"/>
          <w:szCs w:val="24"/>
        </w:rPr>
        <w:t>適用税率</w:t>
      </w:r>
      <w:r>
        <w:rPr>
          <w:rFonts w:ascii="仿宋" w:eastAsia="仿宋" w:hAnsi="仿宋" w:cs="仿宋" w:hint="eastAsia"/>
          <w:sz w:val="24"/>
          <w:szCs w:val="24"/>
        </w:rPr>
        <w:t>-</w:t>
      </w:r>
      <w:r>
        <w:rPr>
          <w:rFonts w:ascii="仿宋" w:eastAsia="仿宋" w:hAnsi="仿宋" w:cs="仿宋" w:hint="eastAsia"/>
          <w:sz w:val="24"/>
          <w:szCs w:val="24"/>
        </w:rPr>
        <w:t>速算</w:t>
      </w:r>
      <w:r>
        <w:rPr>
          <w:rFonts w:ascii="仿宋" w:eastAsia="仿宋" w:hAnsi="仿宋" w:cs="仿宋" w:hint="eastAsia"/>
          <w:sz w:val="24"/>
          <w:szCs w:val="24"/>
        </w:rPr>
        <w:t>控除額（下記</w:t>
      </w:r>
      <w:r>
        <w:rPr>
          <w:rFonts w:ascii="仿宋" w:eastAsia="仿宋" w:hAnsi="仿宋" w:cs="仿宋" w:hint="eastAsia"/>
          <w:sz w:val="24"/>
          <w:szCs w:val="24"/>
        </w:rPr>
        <w:t>４</w:t>
      </w:r>
      <w:r>
        <w:rPr>
          <w:rFonts w:ascii="仿宋" w:eastAsia="仿宋" w:hAnsi="仿宋" w:cs="仿宋" w:hint="eastAsia"/>
          <w:sz w:val="24"/>
          <w:szCs w:val="24"/>
        </w:rPr>
        <w:t>の綜所得税率表に参照）</w:t>
      </w:r>
    </w:p>
    <w:p w:rsidR="005D60FC" w:rsidRDefault="003443D0">
      <w:pPr>
        <w:pStyle w:val="af1"/>
        <w:ind w:leftChars="8" w:left="17" w:firstLineChars="96" w:firstLine="230"/>
        <w:rPr>
          <w:rFonts w:ascii="仿宋" w:eastAsia="仿宋" w:hAnsi="仿宋" w:cs="仿宋"/>
          <w:sz w:val="24"/>
          <w:szCs w:val="24"/>
        </w:rPr>
      </w:pP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居民個人が取得する年年</w:t>
      </w:r>
      <w:r>
        <w:rPr>
          <w:rFonts w:ascii="仿宋" w:eastAsia="仿宋" w:hAnsi="仿宋" w:cs="仿宋" w:hint="eastAsia"/>
          <w:sz w:val="24"/>
          <w:szCs w:val="24"/>
        </w:rPr>
        <w:t>度一時賞与は当年度綜合所得に合算、個人所得税を納付する。</w:t>
      </w:r>
    </w:p>
    <w:p w:rsidR="005D60FC" w:rsidRDefault="005D60FC">
      <w:pPr>
        <w:pStyle w:val="af1"/>
        <w:ind w:leftChars="8" w:left="17" w:firstLineChars="96" w:firstLine="230"/>
        <w:rPr>
          <w:rFonts w:ascii="仿宋" w:eastAsia="仿宋" w:hAnsi="仿宋" w:cs="仿宋"/>
          <w:sz w:val="24"/>
          <w:szCs w:val="24"/>
        </w:rPr>
      </w:pPr>
    </w:p>
    <w:p w:rsidR="005D60FC" w:rsidRDefault="003443D0">
      <w:pPr>
        <w:pStyle w:val="af1"/>
        <w:ind w:firstLineChars="0" w:firstLine="0"/>
        <w:rPr>
          <w:rFonts w:ascii="仿宋" w:eastAsia="仿宋" w:hAnsi="仿宋" w:cs="仿宋"/>
          <w:sz w:val="24"/>
          <w:szCs w:val="24"/>
        </w:rPr>
      </w:pPr>
      <w:r>
        <w:rPr>
          <w:rFonts w:ascii="仿宋" w:eastAsia="仿宋" w:hAnsi="仿宋" w:cs="仿宋" w:hint="eastAsia"/>
          <w:sz w:val="24"/>
          <w:szCs w:val="24"/>
        </w:rPr>
        <w:t>２、労働関係解除、早期退職などの一時補償収入について</w:t>
      </w:r>
    </w:p>
    <w:p w:rsidR="005D60FC" w:rsidRDefault="003443D0">
      <w:pPr>
        <w:pStyle w:val="af1"/>
        <w:ind w:firstLineChars="0" w:firstLine="0"/>
        <w:rPr>
          <w:rFonts w:ascii="仿宋" w:eastAsia="仿宋" w:hAnsi="仿宋" w:cs="仿宋"/>
          <w:sz w:val="24"/>
          <w:szCs w:val="24"/>
        </w:rPr>
      </w:pPr>
      <w:r>
        <w:rPr>
          <w:rFonts w:ascii="仿宋" w:eastAsia="仿宋" w:hAnsi="仿宋" w:cs="仿宋" w:hint="eastAsia"/>
          <w:sz w:val="24"/>
          <w:szCs w:val="24"/>
        </w:rPr>
        <w:t>（１）</w:t>
      </w:r>
      <w:r>
        <w:rPr>
          <w:rFonts w:ascii="仿宋" w:eastAsia="仿宋" w:hAnsi="仿宋" w:cs="仿宋" w:hint="eastAsia"/>
          <w:sz w:val="24"/>
          <w:szCs w:val="24"/>
        </w:rPr>
        <w:t>個人は雇用企業と労働契約を解除し、取得した一時補償収入（雇用者が支給した経済補償金、生活補助金とその他の補助費を含む）は地元の前年度職員平均給料額</w:t>
      </w:r>
      <w:r>
        <w:rPr>
          <w:rFonts w:ascii="仿宋" w:eastAsia="仿宋" w:hAnsi="仿宋" w:cs="仿宋" w:hint="eastAsia"/>
          <w:sz w:val="24"/>
          <w:szCs w:val="24"/>
        </w:rPr>
        <w:t>3</w:t>
      </w:r>
      <w:r>
        <w:rPr>
          <w:rFonts w:ascii="仿宋" w:eastAsia="仿宋" w:hAnsi="仿宋" w:cs="仿宋" w:hint="eastAsia"/>
          <w:sz w:val="24"/>
          <w:szCs w:val="24"/>
        </w:rPr>
        <w:t>倍以内の部分について個人所得額を免除する。但し、</w:t>
      </w:r>
      <w:r>
        <w:rPr>
          <w:rFonts w:ascii="仿宋" w:eastAsia="仿宋" w:hAnsi="仿宋" w:cs="仿宋" w:hint="eastAsia"/>
          <w:sz w:val="24"/>
          <w:szCs w:val="24"/>
        </w:rPr>
        <w:t>3</w:t>
      </w:r>
      <w:r>
        <w:rPr>
          <w:rFonts w:ascii="仿宋" w:eastAsia="仿宋" w:hAnsi="仿宋" w:cs="仿宋" w:hint="eastAsia"/>
          <w:sz w:val="24"/>
          <w:szCs w:val="24"/>
        </w:rPr>
        <w:t>倍を超えた部分について当年度綜合所得に合算ぜす、単独に綜合所得税率表に適用し計算、納税する。</w:t>
      </w:r>
    </w:p>
    <w:p w:rsidR="005D60FC" w:rsidRDefault="003443D0">
      <w:pPr>
        <w:pStyle w:val="af1"/>
        <w:numPr>
          <w:ilvl w:val="0"/>
          <w:numId w:val="3"/>
        </w:numPr>
        <w:tabs>
          <w:tab w:val="left" w:pos="0"/>
        </w:tabs>
        <w:ind w:firstLineChars="0" w:firstLine="0"/>
        <w:rPr>
          <w:rFonts w:ascii="仿宋" w:eastAsia="仿宋" w:hAnsi="仿宋" w:cs="仿宋"/>
          <w:sz w:val="24"/>
          <w:szCs w:val="24"/>
        </w:rPr>
      </w:pPr>
      <w:r>
        <w:rPr>
          <w:rFonts w:ascii="仿宋" w:eastAsia="仿宋" w:hAnsi="仿宋" w:cs="仿宋" w:hint="eastAsia"/>
          <w:sz w:val="24"/>
          <w:szCs w:val="24"/>
        </w:rPr>
        <w:t>個人は早期定年手続を行い、一時補助収入を取得した場合、以下の計算公式に適用する。</w:t>
      </w:r>
    </w:p>
    <w:p w:rsidR="005D60FC" w:rsidRPr="00086631" w:rsidRDefault="003443D0">
      <w:pPr>
        <w:pStyle w:val="af1"/>
        <w:tabs>
          <w:tab w:val="left" w:pos="0"/>
        </w:tabs>
        <w:ind w:firstLineChars="91" w:firstLine="218"/>
        <w:rPr>
          <w:rFonts w:ascii="仿宋" w:eastAsia="Yu Mincho" w:hAnsi="仿宋" w:cs="仿宋"/>
          <w:sz w:val="24"/>
          <w:szCs w:val="24"/>
        </w:rPr>
      </w:pPr>
      <w:r>
        <w:rPr>
          <w:rFonts w:ascii="仿宋" w:eastAsia="仿宋" w:hAnsi="仿宋" w:cs="仿宋" w:hint="eastAsia"/>
          <w:sz w:val="24"/>
          <w:szCs w:val="24"/>
        </w:rPr>
        <w:t>納税額＝</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（一時補助収入÷早期定年手続の完了から法定定年年齢までの実際年度数）－費用控除基準</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適用税率―</w:t>
      </w:r>
      <w:r>
        <w:rPr>
          <w:rFonts w:ascii="仿宋" w:eastAsia="仿宋" w:hAnsi="仿宋" w:cs="仿宋" w:hint="eastAsia"/>
          <w:sz w:val="24"/>
          <w:szCs w:val="24"/>
        </w:rPr>
        <w:t>速算</w:t>
      </w:r>
      <w:r>
        <w:rPr>
          <w:rFonts w:ascii="仿宋" w:eastAsia="仿宋" w:hAnsi="仿宋" w:cs="仿宋" w:hint="eastAsia"/>
          <w:sz w:val="24"/>
          <w:szCs w:val="24"/>
        </w:rPr>
        <w:t>控除額｝</w:t>
      </w:r>
      <w:r>
        <w:rPr>
          <w:rFonts w:ascii="仿宋" w:eastAsia="仿宋" w:hAnsi="仿宋" w:cs="仿宋" w:hint="eastAsia"/>
          <w:sz w:val="24"/>
          <w:szCs w:val="24"/>
        </w:rPr>
        <w:t>*</w:t>
      </w:r>
      <w:r w:rsidR="00086631">
        <w:rPr>
          <w:rFonts w:ascii="仿宋" w:eastAsia="仿宋" w:hAnsi="仿宋" w:cs="仿宋" w:hint="eastAsia"/>
          <w:sz w:val="24"/>
          <w:szCs w:val="24"/>
        </w:rPr>
        <w:t>早期定年手続の完了から法定定年年齢までの実際年度数</w:t>
      </w:r>
    </w:p>
    <w:p w:rsidR="005D60FC" w:rsidRDefault="003443D0">
      <w:pPr>
        <w:pStyle w:val="af1"/>
        <w:ind w:firstLineChars="0" w:firstLine="0"/>
        <w:rPr>
          <w:rFonts w:ascii="仿宋" w:eastAsia="仿宋" w:hAnsi="仿宋" w:cs="仿宋"/>
          <w:sz w:val="24"/>
          <w:szCs w:val="24"/>
        </w:rPr>
      </w:pPr>
      <w:bookmarkStart w:id="0" w:name="_GoBack"/>
      <w:bookmarkEnd w:id="0"/>
      <w:r>
        <w:rPr>
          <w:rFonts w:ascii="仿宋" w:eastAsia="仿宋" w:hAnsi="仿宋" w:cs="仿宋" w:hint="eastAsia"/>
          <w:sz w:val="24"/>
          <w:szCs w:val="24"/>
        </w:rPr>
        <w:lastRenderedPageBreak/>
        <w:t>３、外国籍個人手当補助について</w:t>
      </w:r>
    </w:p>
    <w:p w:rsidR="005D60FC" w:rsidRDefault="003443D0">
      <w:pPr>
        <w:pStyle w:val="af1"/>
        <w:ind w:leftChars="7" w:left="15" w:firstLineChars="85" w:firstLine="204"/>
        <w:rPr>
          <w:rFonts w:ascii="仿宋" w:eastAsia="仿宋" w:hAnsi="仿宋" w:cs="仿宋"/>
          <w:sz w:val="24"/>
          <w:szCs w:val="24"/>
        </w:rPr>
      </w:pPr>
      <w:r>
        <w:rPr>
          <w:rFonts w:ascii="仿宋" w:eastAsia="仿宋" w:hAnsi="仿宋" w:cs="仿宋" w:hint="eastAsia"/>
          <w:sz w:val="24"/>
          <w:szCs w:val="24"/>
        </w:rPr>
        <w:t>2019</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日から</w:t>
      </w:r>
      <w:r>
        <w:rPr>
          <w:rFonts w:ascii="仿宋" w:eastAsia="仿宋" w:hAnsi="仿宋" w:cs="仿宋" w:hint="eastAsia"/>
          <w:sz w:val="24"/>
          <w:szCs w:val="24"/>
        </w:rPr>
        <w:t>2021</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日までの期間において、外国籍個人は、居民個人条件に合致する場合、個人所得税特別控除の享受、または「個人所得税若干政策問題に関する財務部、国家財務総局の通知」（財政（</w:t>
      </w:r>
      <w:r>
        <w:rPr>
          <w:rFonts w:ascii="仿宋" w:eastAsia="仿宋" w:hAnsi="仿宋" w:cs="仿宋" w:hint="eastAsia"/>
          <w:sz w:val="24"/>
          <w:szCs w:val="24"/>
        </w:rPr>
        <w:t>1994</w:t>
      </w:r>
      <w:r>
        <w:rPr>
          <w:rFonts w:ascii="仿宋" w:eastAsia="仿宋" w:hAnsi="仿宋" w:cs="仿宋" w:hint="eastAsia"/>
          <w:sz w:val="24"/>
          <w:szCs w:val="24"/>
        </w:rPr>
        <w:t>）</w:t>
      </w:r>
      <w:r>
        <w:rPr>
          <w:rFonts w:ascii="仿宋" w:eastAsia="仿宋" w:hAnsi="仿宋" w:cs="仿宋" w:hint="eastAsia"/>
          <w:sz w:val="24"/>
          <w:szCs w:val="24"/>
        </w:rPr>
        <w:t>20</w:t>
      </w:r>
      <w:r>
        <w:rPr>
          <w:rFonts w:ascii="仿宋" w:eastAsia="仿宋" w:hAnsi="仿宋" w:cs="仿宋" w:hint="eastAsia"/>
          <w:sz w:val="24"/>
          <w:szCs w:val="24"/>
        </w:rPr>
        <w:t>号）等の規定に従</w:t>
      </w:r>
      <w:r>
        <w:rPr>
          <w:rFonts w:ascii="仿宋" w:eastAsia="仿宋" w:hAnsi="仿宋" w:cs="仿宋" w:hint="eastAsia"/>
          <w:sz w:val="24"/>
          <w:szCs w:val="24"/>
        </w:rPr>
        <w:t>って住宅手当、語学習得手当、子供教育費等手当補助の免税優遇税策を選択することが</w:t>
      </w:r>
      <w:r>
        <w:rPr>
          <w:rFonts w:ascii="仿宋" w:eastAsia="仿宋" w:hAnsi="仿宋" w:cs="仿宋" w:hint="eastAsia"/>
          <w:sz w:val="24"/>
          <w:szCs w:val="24"/>
        </w:rPr>
        <w:t>できる。但し、同時に享受できない。外国籍個人は一旦その何れかを選択した以上、一つ納税年度内に変更できない。</w:t>
      </w:r>
    </w:p>
    <w:p w:rsidR="005D60FC" w:rsidRDefault="005D60FC">
      <w:pPr>
        <w:pStyle w:val="af1"/>
        <w:ind w:leftChars="7" w:left="15" w:firstLineChars="85" w:firstLine="204"/>
        <w:rPr>
          <w:rFonts w:ascii="仿宋" w:eastAsia="仿宋" w:hAnsi="仿宋" w:cs="仿宋"/>
          <w:sz w:val="24"/>
          <w:szCs w:val="24"/>
        </w:rPr>
      </w:pPr>
    </w:p>
    <w:p w:rsidR="005D60FC" w:rsidRDefault="003443D0">
      <w:pPr>
        <w:pStyle w:val="af1"/>
        <w:ind w:firstLineChars="0" w:firstLine="0"/>
        <w:rPr>
          <w:rFonts w:ascii="仿宋" w:eastAsia="仿宋" w:hAnsi="仿宋" w:cs="仿宋"/>
          <w:sz w:val="24"/>
          <w:szCs w:val="24"/>
        </w:rPr>
      </w:pPr>
      <w:r>
        <w:rPr>
          <w:rFonts w:ascii="仿宋" w:eastAsia="仿宋" w:hAnsi="仿宋" w:cs="仿宋" w:hint="eastAsia"/>
          <w:sz w:val="24"/>
          <w:szCs w:val="24"/>
        </w:rPr>
        <w:t>４、綜合所得税率表</w:t>
      </w:r>
    </w:p>
    <w:tbl>
      <w:tblPr>
        <w:tblW w:w="8610" w:type="dxa"/>
        <w:tblInd w:w="1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810"/>
        <w:gridCol w:w="3810"/>
        <w:gridCol w:w="1515"/>
        <w:gridCol w:w="2475"/>
      </w:tblGrid>
      <w:tr w:rsidR="005D60FC">
        <w:trPr>
          <w:trHeight w:val="373"/>
        </w:trPr>
        <w:tc>
          <w:tcPr>
            <w:tcW w:w="810" w:type="dxa"/>
            <w:tcBorders>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ランク</w:t>
            </w:r>
          </w:p>
        </w:tc>
        <w:tc>
          <w:tcPr>
            <w:tcW w:w="3810" w:type="dxa"/>
            <w:tcBorders>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center"/>
              <w:rPr>
                <w:rFonts w:ascii="仿宋" w:eastAsia="仿宋" w:hAnsi="仿宋" w:cs="仿宋"/>
                <w:sz w:val="24"/>
                <w:szCs w:val="24"/>
              </w:rPr>
            </w:pPr>
            <w:r>
              <w:rPr>
                <w:rFonts w:ascii="仿宋" w:eastAsia="仿宋" w:hAnsi="仿宋" w:cs="仿宋" w:hint="eastAsia"/>
                <w:sz w:val="24"/>
                <w:szCs w:val="24"/>
              </w:rPr>
              <w:t>毎月納税所得額</w:t>
            </w:r>
          </w:p>
        </w:tc>
        <w:tc>
          <w:tcPr>
            <w:tcW w:w="1515" w:type="dxa"/>
            <w:tcBorders>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center"/>
              <w:rPr>
                <w:rFonts w:ascii="仿宋" w:eastAsia="仿宋" w:hAnsi="仿宋" w:cs="仿宋"/>
                <w:sz w:val="24"/>
                <w:szCs w:val="24"/>
                <w:lang w:eastAsia="zh-CN"/>
              </w:rPr>
            </w:pPr>
            <w:r>
              <w:rPr>
                <w:rFonts w:ascii="仿宋" w:eastAsia="仿宋" w:hAnsi="仿宋" w:cs="仿宋" w:hint="eastAsia"/>
                <w:sz w:val="24"/>
                <w:szCs w:val="24"/>
              </w:rPr>
              <w:t>税率（％）</w:t>
            </w:r>
          </w:p>
        </w:tc>
        <w:tc>
          <w:tcPr>
            <w:tcW w:w="2475" w:type="dxa"/>
            <w:tcBorders>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center"/>
              <w:rPr>
                <w:rFonts w:ascii="仿宋" w:eastAsia="仿宋" w:hAnsi="仿宋" w:cs="仿宋"/>
                <w:sz w:val="24"/>
                <w:szCs w:val="24"/>
                <w:lang w:eastAsia="zh-CN"/>
              </w:rPr>
            </w:pPr>
            <w:r>
              <w:rPr>
                <w:rFonts w:ascii="仿宋" w:eastAsia="仿宋" w:hAnsi="仿宋" w:cs="仿宋" w:hint="eastAsia"/>
                <w:sz w:val="24"/>
                <w:szCs w:val="24"/>
              </w:rPr>
              <w:t>速算</w:t>
            </w:r>
            <w:r>
              <w:rPr>
                <w:rFonts w:ascii="仿宋" w:eastAsia="仿宋" w:hAnsi="仿宋" w:cs="仿宋" w:hint="eastAsia"/>
                <w:sz w:val="24"/>
                <w:szCs w:val="24"/>
              </w:rPr>
              <w:t>控除額（元）</w:t>
            </w:r>
          </w:p>
        </w:tc>
      </w:tr>
      <w:tr w:rsidR="005D60FC">
        <w:trPr>
          <w:trHeight w:val="535"/>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1</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spacing w:line="240" w:lineRule="atLeast"/>
              <w:jc w:val="left"/>
              <w:rPr>
                <w:rFonts w:ascii="仿宋" w:eastAsia="仿宋" w:hAnsi="仿宋" w:cs="仿宋"/>
                <w:sz w:val="24"/>
                <w:szCs w:val="24"/>
              </w:rPr>
            </w:pPr>
            <w:r>
              <w:rPr>
                <w:rFonts w:ascii="仿宋" w:eastAsia="仿宋" w:hAnsi="仿宋" w:cs="仿宋" w:hint="eastAsia"/>
                <w:sz w:val="24"/>
                <w:szCs w:val="24"/>
              </w:rPr>
              <w:t>3000</w:t>
            </w:r>
            <w:r>
              <w:rPr>
                <w:rFonts w:ascii="仿宋" w:eastAsia="仿宋" w:hAnsi="仿宋" w:cs="仿宋" w:hint="eastAsia"/>
                <w:sz w:val="24"/>
                <w:szCs w:val="24"/>
              </w:rPr>
              <w:t>元未満</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spacing w:line="240" w:lineRule="atLeast"/>
              <w:jc w:val="left"/>
              <w:rPr>
                <w:rFonts w:ascii="仿宋" w:eastAsia="仿宋" w:hAnsi="仿宋" w:cs="仿宋"/>
                <w:sz w:val="24"/>
                <w:szCs w:val="24"/>
              </w:rPr>
            </w:pPr>
            <w:r>
              <w:rPr>
                <w:rFonts w:ascii="仿宋" w:eastAsia="仿宋" w:hAnsi="仿宋" w:cs="仿宋" w:hint="eastAsia"/>
                <w:sz w:val="24"/>
                <w:szCs w:val="24"/>
              </w:rPr>
              <w:t>3</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0</w:t>
            </w:r>
          </w:p>
        </w:tc>
      </w:tr>
      <w:tr w:rsidR="005D60FC">
        <w:trPr>
          <w:trHeight w:val="451"/>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spacing w:line="240" w:lineRule="atLeast"/>
              <w:jc w:val="left"/>
              <w:rPr>
                <w:rFonts w:ascii="仿宋" w:eastAsia="仿宋" w:hAnsi="仿宋" w:cs="仿宋"/>
                <w:sz w:val="24"/>
                <w:szCs w:val="24"/>
              </w:rPr>
            </w:pPr>
            <w:r>
              <w:rPr>
                <w:rFonts w:ascii="仿宋" w:eastAsia="仿宋" w:hAnsi="仿宋" w:cs="仿宋" w:hint="eastAsia"/>
                <w:sz w:val="24"/>
                <w:szCs w:val="24"/>
              </w:rPr>
              <w:t>3000</w:t>
            </w:r>
            <w:r>
              <w:rPr>
                <w:rFonts w:ascii="仿宋" w:eastAsia="仿宋" w:hAnsi="仿宋" w:cs="仿宋" w:hint="eastAsia"/>
                <w:sz w:val="24"/>
                <w:szCs w:val="24"/>
              </w:rPr>
              <w:t>元から</w:t>
            </w:r>
            <w:r>
              <w:rPr>
                <w:rFonts w:ascii="仿宋" w:eastAsia="仿宋" w:hAnsi="仿宋" w:cs="仿宋" w:hint="eastAsia"/>
                <w:sz w:val="24"/>
                <w:szCs w:val="24"/>
              </w:rPr>
              <w:t>12000</w:t>
            </w:r>
            <w:r>
              <w:rPr>
                <w:rFonts w:ascii="仿宋" w:eastAsia="仿宋" w:hAnsi="仿宋" w:cs="仿宋" w:hint="eastAsia"/>
                <w:sz w:val="24"/>
                <w:szCs w:val="24"/>
              </w:rPr>
              <w:t>元まで</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spacing w:line="240" w:lineRule="atLeast"/>
              <w:jc w:val="left"/>
              <w:rPr>
                <w:rFonts w:ascii="仿宋" w:eastAsia="仿宋" w:hAnsi="仿宋" w:cs="仿宋"/>
                <w:sz w:val="24"/>
                <w:szCs w:val="24"/>
              </w:rPr>
            </w:pPr>
            <w:r>
              <w:rPr>
                <w:rFonts w:ascii="仿宋" w:eastAsia="仿宋" w:hAnsi="仿宋" w:cs="仿宋" w:hint="eastAsia"/>
                <w:sz w:val="24"/>
                <w:szCs w:val="24"/>
              </w:rPr>
              <w:t>10</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210</w:t>
            </w:r>
          </w:p>
        </w:tc>
      </w:tr>
      <w:tr w:rsidR="005D60FC">
        <w:trPr>
          <w:trHeight w:val="542"/>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3</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12000</w:t>
            </w:r>
            <w:r>
              <w:rPr>
                <w:rFonts w:ascii="仿宋" w:eastAsia="仿宋" w:hAnsi="仿宋" w:cs="仿宋" w:hint="eastAsia"/>
                <w:sz w:val="24"/>
                <w:szCs w:val="24"/>
              </w:rPr>
              <w:t>元から</w:t>
            </w:r>
            <w:r>
              <w:rPr>
                <w:rFonts w:ascii="仿宋" w:eastAsia="仿宋" w:hAnsi="仿宋" w:cs="仿宋" w:hint="eastAsia"/>
                <w:sz w:val="24"/>
                <w:szCs w:val="24"/>
              </w:rPr>
              <w:t>25000</w:t>
            </w:r>
            <w:r>
              <w:rPr>
                <w:rFonts w:ascii="仿宋" w:eastAsia="仿宋" w:hAnsi="仿宋" w:cs="仿宋" w:hint="eastAsia"/>
                <w:sz w:val="24"/>
                <w:szCs w:val="24"/>
              </w:rPr>
              <w:t>元まで</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1410</w:t>
            </w:r>
          </w:p>
        </w:tc>
      </w:tr>
      <w:tr w:rsidR="005D60FC">
        <w:trPr>
          <w:trHeight w:val="554"/>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4</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25000</w:t>
            </w:r>
            <w:r>
              <w:rPr>
                <w:rFonts w:ascii="仿宋" w:eastAsia="仿宋" w:hAnsi="仿宋" w:cs="仿宋" w:hint="eastAsia"/>
                <w:sz w:val="24"/>
                <w:szCs w:val="24"/>
              </w:rPr>
              <w:t>元から</w:t>
            </w:r>
            <w:r>
              <w:rPr>
                <w:rFonts w:ascii="仿宋" w:eastAsia="仿宋" w:hAnsi="仿宋" w:cs="仿宋" w:hint="eastAsia"/>
                <w:sz w:val="24"/>
                <w:szCs w:val="24"/>
              </w:rPr>
              <w:t>35000</w:t>
            </w:r>
            <w:r>
              <w:rPr>
                <w:rFonts w:ascii="仿宋" w:eastAsia="仿宋" w:hAnsi="仿宋" w:cs="仿宋" w:hint="eastAsia"/>
                <w:sz w:val="24"/>
                <w:szCs w:val="24"/>
              </w:rPr>
              <w:t>元まで</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25</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2660</w:t>
            </w:r>
          </w:p>
        </w:tc>
      </w:tr>
      <w:tr w:rsidR="005D60FC">
        <w:trPr>
          <w:trHeight w:val="497"/>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5</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shd w:val="clear" w:color="auto" w:fill="FFFFFF"/>
              <w:spacing w:line="240" w:lineRule="atLeast"/>
              <w:jc w:val="left"/>
              <w:rPr>
                <w:rFonts w:ascii="仿宋" w:eastAsia="仿宋" w:hAnsi="仿宋" w:cs="仿宋"/>
                <w:sz w:val="24"/>
                <w:szCs w:val="24"/>
              </w:rPr>
            </w:pPr>
            <w:r>
              <w:rPr>
                <w:rFonts w:ascii="仿宋" w:eastAsia="仿宋" w:hAnsi="仿宋" w:cs="仿宋" w:hint="eastAsia"/>
                <w:sz w:val="24"/>
                <w:szCs w:val="24"/>
              </w:rPr>
              <w:t>35000</w:t>
            </w:r>
            <w:r>
              <w:rPr>
                <w:rFonts w:ascii="仿宋" w:eastAsia="仿宋" w:hAnsi="仿宋" w:cs="仿宋" w:hint="eastAsia"/>
                <w:sz w:val="24"/>
                <w:szCs w:val="24"/>
              </w:rPr>
              <w:t>元から</w:t>
            </w:r>
            <w:r>
              <w:rPr>
                <w:rFonts w:ascii="仿宋" w:eastAsia="仿宋" w:hAnsi="仿宋" w:cs="仿宋" w:hint="eastAsia"/>
                <w:sz w:val="24"/>
                <w:szCs w:val="24"/>
              </w:rPr>
              <w:t>55000</w:t>
            </w:r>
            <w:r>
              <w:rPr>
                <w:rFonts w:ascii="仿宋" w:eastAsia="仿宋" w:hAnsi="仿宋" w:cs="仿宋" w:hint="eastAsia"/>
                <w:sz w:val="24"/>
                <w:szCs w:val="24"/>
              </w:rPr>
              <w:t>元まで</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shd w:val="clear" w:color="auto" w:fill="FFFFFF"/>
              <w:spacing w:line="240" w:lineRule="atLeast"/>
              <w:jc w:val="left"/>
              <w:rPr>
                <w:rFonts w:ascii="仿宋" w:eastAsia="仿宋" w:hAnsi="仿宋" w:cs="仿宋"/>
                <w:sz w:val="24"/>
                <w:szCs w:val="24"/>
              </w:rPr>
            </w:pPr>
            <w:r>
              <w:rPr>
                <w:rFonts w:ascii="仿宋" w:eastAsia="仿宋" w:hAnsi="仿宋" w:cs="仿宋" w:hint="eastAsia"/>
                <w:sz w:val="24"/>
                <w:szCs w:val="24"/>
              </w:rPr>
              <w:t>30</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4410</w:t>
            </w:r>
          </w:p>
        </w:tc>
      </w:tr>
      <w:tr w:rsidR="005D60FC">
        <w:trPr>
          <w:trHeight w:val="442"/>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6</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55000</w:t>
            </w:r>
            <w:r>
              <w:rPr>
                <w:rFonts w:ascii="仿宋" w:eastAsia="仿宋" w:hAnsi="仿宋" w:cs="仿宋" w:hint="eastAsia"/>
                <w:sz w:val="24"/>
                <w:szCs w:val="24"/>
              </w:rPr>
              <w:t>元から</w:t>
            </w:r>
            <w:r>
              <w:rPr>
                <w:rFonts w:ascii="仿宋" w:eastAsia="仿宋" w:hAnsi="仿宋" w:cs="仿宋" w:hint="eastAsia"/>
                <w:sz w:val="24"/>
                <w:szCs w:val="24"/>
              </w:rPr>
              <w:t>80000</w:t>
            </w:r>
            <w:r>
              <w:rPr>
                <w:rFonts w:ascii="仿宋" w:eastAsia="仿宋" w:hAnsi="仿宋" w:cs="仿宋" w:hint="eastAsia"/>
                <w:sz w:val="24"/>
                <w:szCs w:val="24"/>
              </w:rPr>
              <w:t>元まで</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35</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7160</w:t>
            </w:r>
          </w:p>
        </w:tc>
      </w:tr>
      <w:tr w:rsidR="005D60FC">
        <w:trPr>
          <w:trHeight w:val="442"/>
        </w:trPr>
        <w:tc>
          <w:tcPr>
            <w:tcW w:w="81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7</w:t>
            </w:r>
          </w:p>
        </w:tc>
        <w:tc>
          <w:tcPr>
            <w:tcW w:w="3810" w:type="dxa"/>
            <w:tcBorders>
              <w:top w:val="dotted" w:sz="4" w:space="0" w:color="auto"/>
              <w:left w:val="dotted" w:sz="4" w:space="0" w:color="auto"/>
              <w:bottom w:val="dotted" w:sz="4" w:space="0" w:color="auto"/>
              <w:right w:val="dotted" w:sz="4" w:space="0" w:color="auto"/>
            </w:tcBorders>
            <w:vAlign w:val="bottom"/>
          </w:tcPr>
          <w:p w:rsidR="005D60FC" w:rsidRDefault="003443D0">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80000</w:t>
            </w:r>
            <w:r>
              <w:rPr>
                <w:rFonts w:ascii="仿宋" w:eastAsia="仿宋" w:hAnsi="仿宋" w:cs="仿宋" w:hint="eastAsia"/>
                <w:sz w:val="24"/>
                <w:szCs w:val="24"/>
              </w:rPr>
              <w:t>元以上</w:t>
            </w:r>
          </w:p>
        </w:tc>
        <w:tc>
          <w:tcPr>
            <w:tcW w:w="1515" w:type="dxa"/>
            <w:tcBorders>
              <w:top w:val="dotted" w:sz="4" w:space="0" w:color="auto"/>
              <w:left w:val="dotted" w:sz="4" w:space="0" w:color="auto"/>
              <w:bottom w:val="dotted" w:sz="4" w:space="0" w:color="auto"/>
              <w:right w:val="dotted" w:sz="4" w:space="0" w:color="auto"/>
            </w:tcBorders>
            <w:vAlign w:val="bottom"/>
          </w:tcPr>
          <w:p w:rsidR="005D60FC" w:rsidRDefault="003443D0">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45</w:t>
            </w:r>
          </w:p>
        </w:tc>
        <w:tc>
          <w:tcPr>
            <w:tcW w:w="2475"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15160</w:t>
            </w:r>
          </w:p>
        </w:tc>
      </w:tr>
    </w:tbl>
    <w:p w:rsidR="005D60FC" w:rsidRDefault="005D60FC">
      <w:pPr>
        <w:pStyle w:val="af1"/>
        <w:ind w:firstLineChars="0" w:firstLine="0"/>
        <w:rPr>
          <w:rFonts w:ascii="仿宋" w:eastAsia="仿宋" w:hAnsi="仿宋" w:cs="仿宋"/>
          <w:sz w:val="24"/>
          <w:szCs w:val="24"/>
        </w:rPr>
      </w:pPr>
    </w:p>
    <w:p w:rsidR="005D60FC" w:rsidRDefault="005D60FC">
      <w:pPr>
        <w:pStyle w:val="af1"/>
        <w:ind w:firstLineChars="0" w:firstLine="0"/>
        <w:rPr>
          <w:rFonts w:ascii="仿宋" w:eastAsia="仿宋" w:hAnsi="仿宋" w:cs="仿宋"/>
          <w:sz w:val="24"/>
          <w:szCs w:val="24"/>
        </w:rPr>
      </w:pPr>
    </w:p>
    <w:p w:rsidR="005D60FC" w:rsidRDefault="005D60FC">
      <w:pPr>
        <w:spacing w:line="240" w:lineRule="atLeast"/>
        <w:jc w:val="left"/>
        <w:rPr>
          <w:rFonts w:ascii="仿宋" w:eastAsia="仿宋" w:hAnsi="仿宋" w:cs="仿宋"/>
          <w:sz w:val="24"/>
          <w:szCs w:val="24"/>
        </w:rPr>
      </w:pPr>
    </w:p>
    <w:p w:rsidR="005D60FC" w:rsidRDefault="005D60FC">
      <w:pPr>
        <w:pStyle w:val="aa"/>
        <w:spacing w:before="0" w:beforeAutospacing="0" w:after="0" w:afterAutospacing="0" w:line="240" w:lineRule="atLeast"/>
        <w:rPr>
          <w:rFonts w:ascii="仿宋" w:eastAsia="仿宋" w:hAnsi="仿宋" w:cs="仿宋"/>
        </w:rPr>
      </w:pPr>
    </w:p>
    <w:p w:rsidR="005D60FC" w:rsidRDefault="003443D0">
      <w:pPr>
        <w:pStyle w:val="a7"/>
        <w:tabs>
          <w:tab w:val="clear" w:pos="4252"/>
          <w:tab w:val="clear" w:pos="8504"/>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5D60FC" w:rsidRDefault="003443D0">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6" o:spid="_x0000_s1026" o:spt="98" type="#_x0000_t98" style="position:absolute;left:0pt;margin-left:-2.25pt;margin-top:-2.15pt;height:31.5pt;width:93.75pt;z-index:251659264;mso-width-relative:page;mso-height-relative:page;" fillcolor="#FFFFFF" filled="t" stroked="t" coordsize="21600,21600" o:gfxdata="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E/ckNgAAAAIAQAADwAAAAAAAAABACAAAAAiAAAAZHJzL2Rvd25yZXYueG1sUEsBAhQAFAAAAAgA&#10;h07iQM6WH5UlAgAAWgQAAA4AAAAAAAAAAQAgAAAAJw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主要法令</w:t>
                      </w:r>
                    </w:p>
                  </w:txbxContent>
                </v:textbox>
              </v:shape>
            </w:pict>
          </mc:Fallback>
        </mc:AlternateContent>
      </w:r>
    </w:p>
    <w:p w:rsidR="005D60FC" w:rsidRDefault="005D60FC">
      <w:pPr>
        <w:spacing w:line="240" w:lineRule="atLeast"/>
        <w:rPr>
          <w:rFonts w:ascii="仿宋" w:eastAsia="仿宋" w:hAnsi="仿宋" w:cs="仿宋"/>
          <w:sz w:val="24"/>
          <w:szCs w:val="24"/>
        </w:rPr>
      </w:pPr>
    </w:p>
    <w:p w:rsidR="005D60FC" w:rsidRDefault="005D60FC">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5D60FC">
        <w:trPr>
          <w:trHeight w:val="373"/>
        </w:trPr>
        <w:tc>
          <w:tcPr>
            <w:tcW w:w="380" w:type="dxa"/>
            <w:tcBorders>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法　　律　　名　　称</w:t>
            </w:r>
          </w:p>
        </w:tc>
        <w:tc>
          <w:tcPr>
            <w:tcW w:w="1260" w:type="dxa"/>
            <w:tcBorders>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施行日</w:t>
            </w:r>
          </w:p>
        </w:tc>
      </w:tr>
      <w:tr w:rsidR="005D60FC">
        <w:trPr>
          <w:trHeight w:val="695"/>
        </w:trPr>
        <w:tc>
          <w:tcPr>
            <w:tcW w:w="38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5D60FC" w:rsidRDefault="003443D0">
            <w:pPr>
              <w:spacing w:line="240" w:lineRule="atLeas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個人所得税改正後の優遇政策継続問題に関する財政部、国家税務総局の通知」</w:t>
            </w:r>
            <w:r>
              <w:rPr>
                <w:rFonts w:ascii="仿宋" w:eastAsia="仿宋" w:hAnsi="仿宋" w:cs="仿宋" w:hint="eastAsia"/>
                <w:sz w:val="24"/>
                <w:szCs w:val="24"/>
              </w:rPr>
              <w:t>『重要法規解説』をご参照下さい）</w:t>
            </w:r>
          </w:p>
        </w:tc>
        <w:tc>
          <w:tcPr>
            <w:tcW w:w="1260"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201</w:t>
            </w:r>
            <w:r>
              <w:rPr>
                <w:rFonts w:ascii="仿宋" w:eastAsia="MS Mincho" w:hAnsi="仿宋" w:cs="仿宋" w:hint="eastAsia"/>
                <w:sz w:val="24"/>
                <w:szCs w:val="24"/>
              </w:rPr>
              <w:t>8</w:t>
            </w:r>
            <w:r>
              <w:rPr>
                <w:rFonts w:ascii="仿宋" w:eastAsia="仿宋" w:hAnsi="仿宋" w:cs="仿宋" w:hint="eastAsia"/>
                <w:sz w:val="24"/>
                <w:szCs w:val="24"/>
                <w:lang w:eastAsia="zh-CN"/>
              </w:rPr>
              <w:t>/</w:t>
            </w:r>
            <w:r>
              <w:rPr>
                <w:rFonts w:ascii="仿宋" w:eastAsia="MS Mincho" w:hAnsi="仿宋" w:cs="仿宋" w:hint="eastAsia"/>
                <w:sz w:val="24"/>
                <w:szCs w:val="24"/>
              </w:rPr>
              <w:t>12</w:t>
            </w:r>
            <w:r>
              <w:rPr>
                <w:rFonts w:ascii="仿宋" w:eastAsia="仿宋" w:hAnsi="仿宋" w:cs="仿宋" w:hint="eastAsia"/>
                <w:sz w:val="24"/>
                <w:szCs w:val="24"/>
                <w:lang w:eastAsia="zh-CN"/>
              </w:rPr>
              <w:t>/</w:t>
            </w:r>
            <w:r>
              <w:rPr>
                <w:rFonts w:ascii="仿宋" w:eastAsia="MS Mincho" w:hAnsi="仿宋" w:cs="仿宋" w:hint="eastAsia"/>
                <w:sz w:val="24"/>
                <w:szCs w:val="24"/>
              </w:rPr>
              <w:t>27</w:t>
            </w:r>
          </w:p>
          <w:p w:rsidR="005D60FC" w:rsidRDefault="005D60FC">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5D60FC">
        <w:trPr>
          <w:trHeight w:val="451"/>
        </w:trPr>
        <w:tc>
          <w:tcPr>
            <w:tcW w:w="38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5D60FC" w:rsidRDefault="003443D0">
            <w:pPr>
              <w:spacing w:line="240" w:lineRule="atLeast"/>
              <w:jc w:val="left"/>
              <w:rPr>
                <w:rFonts w:ascii="仿宋" w:eastAsia="仿宋" w:hAnsi="仿宋" w:cs="仿宋"/>
                <w:sz w:val="24"/>
                <w:szCs w:val="24"/>
              </w:rPr>
            </w:pPr>
            <w:r>
              <w:rPr>
                <w:rFonts w:ascii="仿宋" w:eastAsia="仿宋" w:hAnsi="仿宋" w:cs="仿宋" w:hint="eastAsia"/>
                <w:sz w:val="24"/>
                <w:szCs w:val="24"/>
              </w:rPr>
              <w:t>国家</w:t>
            </w:r>
            <w:r>
              <w:rPr>
                <w:rFonts w:ascii="仿宋" w:eastAsia="仿宋" w:hAnsi="仿宋" w:cs="仿宋" w:hint="eastAsia"/>
                <w:sz w:val="24"/>
                <w:szCs w:val="24"/>
              </w:rPr>
              <w:t>市場監督管理総局</w:t>
            </w:r>
            <w:r>
              <w:rPr>
                <w:rFonts w:ascii="仿宋" w:eastAsia="仿宋" w:hAnsi="仿宋" w:cs="仿宋" w:hint="eastAsia"/>
                <w:sz w:val="24"/>
                <w:szCs w:val="24"/>
              </w:rPr>
              <w:t>の「</w:t>
            </w:r>
            <w:r>
              <w:rPr>
                <w:rFonts w:ascii="仿宋" w:eastAsia="仿宋" w:hAnsi="仿宋" w:cs="仿宋" w:hint="eastAsia"/>
                <w:sz w:val="24"/>
                <w:szCs w:val="24"/>
              </w:rPr>
              <w:t>食品経営許可改革業務の推進加速に関する通知</w:t>
            </w:r>
            <w:r>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201</w:t>
            </w:r>
            <w:r>
              <w:rPr>
                <w:rFonts w:ascii="仿宋" w:eastAsia="仿宋" w:hAnsi="仿宋" w:cs="仿宋" w:hint="eastAsia"/>
                <w:sz w:val="24"/>
                <w:szCs w:val="24"/>
              </w:rPr>
              <w:t>8</w:t>
            </w:r>
            <w:r>
              <w:rPr>
                <w:rFonts w:ascii="仿宋" w:eastAsia="仿宋" w:hAnsi="仿宋" w:cs="仿宋" w:hint="eastAsia"/>
                <w:sz w:val="24"/>
                <w:szCs w:val="24"/>
                <w:lang w:eastAsia="zh-CN"/>
              </w:rPr>
              <w:t>/</w:t>
            </w:r>
            <w:r>
              <w:rPr>
                <w:rFonts w:ascii="仿宋" w:eastAsia="仿宋" w:hAnsi="仿宋" w:cs="仿宋" w:hint="eastAsia"/>
                <w:sz w:val="24"/>
                <w:szCs w:val="24"/>
              </w:rPr>
              <w:t>11</w:t>
            </w:r>
            <w:r>
              <w:rPr>
                <w:rFonts w:ascii="仿宋" w:eastAsia="仿宋" w:hAnsi="仿宋" w:cs="仿宋" w:hint="eastAsia"/>
                <w:sz w:val="24"/>
                <w:szCs w:val="24"/>
                <w:lang w:eastAsia="zh-CN"/>
              </w:rPr>
              <w:t>/0</w:t>
            </w:r>
            <w:r>
              <w:rPr>
                <w:rFonts w:ascii="仿宋" w:eastAsia="仿宋" w:hAnsi="仿宋" w:cs="仿宋" w:hint="eastAsia"/>
                <w:sz w:val="24"/>
                <w:szCs w:val="24"/>
              </w:rPr>
              <w:t>9</w:t>
            </w:r>
          </w:p>
        </w:tc>
      </w:tr>
      <w:tr w:rsidR="005D60FC">
        <w:trPr>
          <w:trHeight w:val="702"/>
        </w:trPr>
        <w:tc>
          <w:tcPr>
            <w:tcW w:w="38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国家発展改革委員会、中国人民銀行、人力資源社会保障部</w:t>
            </w:r>
            <w:r>
              <w:rPr>
                <w:rFonts w:ascii="仿宋" w:eastAsia="仿宋" w:hAnsi="仿宋" w:cs="仿宋" w:hint="eastAsia"/>
                <w:sz w:val="24"/>
                <w:szCs w:val="24"/>
              </w:rPr>
              <w:t>の「</w:t>
            </w:r>
            <w:r>
              <w:rPr>
                <w:rFonts w:ascii="仿宋" w:eastAsia="仿宋" w:hAnsi="仿宋" w:cs="仿宋" w:hint="eastAsia"/>
                <w:sz w:val="24"/>
                <w:szCs w:val="24"/>
              </w:rPr>
              <w:t>社会保険領域における厳重な信用喪失の企業及びその関連人員に対する懲戒連合実施に関する覚書」の配布の通知</w:t>
            </w:r>
          </w:p>
        </w:tc>
        <w:tc>
          <w:tcPr>
            <w:tcW w:w="1260"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2018/1</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22</w:t>
            </w:r>
          </w:p>
        </w:tc>
      </w:tr>
      <w:tr w:rsidR="005D60FC">
        <w:trPr>
          <w:trHeight w:val="554"/>
        </w:trPr>
        <w:tc>
          <w:tcPr>
            <w:tcW w:w="38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財政部、税関総署、国家税務総局</w:t>
            </w:r>
            <w:r>
              <w:rPr>
                <w:rFonts w:ascii="仿宋" w:eastAsia="仿宋" w:hAnsi="仿宋" w:cs="仿宋" w:hint="eastAsia"/>
                <w:sz w:val="24"/>
                <w:szCs w:val="24"/>
              </w:rPr>
              <w:t>の「</w:t>
            </w:r>
            <w:r>
              <w:rPr>
                <w:rFonts w:ascii="仿宋" w:eastAsia="仿宋" w:hAnsi="仿宋" w:cs="仿宋" w:hint="eastAsia"/>
                <w:sz w:val="24"/>
                <w:szCs w:val="24"/>
              </w:rPr>
              <w:t>越境電子商務小売輸入税収政策の完備</w:t>
            </w:r>
            <w:r>
              <w:rPr>
                <w:rFonts w:ascii="仿宋" w:eastAsia="仿宋" w:hAnsi="仿宋" w:cs="仿宋" w:hint="eastAsia"/>
                <w:sz w:val="24"/>
                <w:szCs w:val="24"/>
              </w:rPr>
              <w:t>に関する</w:t>
            </w:r>
            <w:r>
              <w:rPr>
                <w:rFonts w:ascii="仿宋" w:eastAsia="仿宋" w:hAnsi="仿宋" w:cs="仿宋" w:hint="eastAsia"/>
                <w:sz w:val="24"/>
                <w:szCs w:val="24"/>
              </w:rPr>
              <w:t>政策</w:t>
            </w:r>
            <w:r>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w:t>
            </w: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01</w:t>
            </w:r>
            <w:r>
              <w:rPr>
                <w:rFonts w:ascii="仿宋" w:eastAsia="仿宋" w:hAnsi="仿宋" w:cs="仿宋" w:hint="eastAsia"/>
                <w:sz w:val="24"/>
                <w:szCs w:val="24"/>
              </w:rPr>
              <w:t>/</w:t>
            </w:r>
            <w:r>
              <w:rPr>
                <w:rFonts w:ascii="仿宋" w:eastAsia="仿宋" w:hAnsi="仿宋" w:cs="仿宋" w:hint="eastAsia"/>
                <w:sz w:val="24"/>
                <w:szCs w:val="24"/>
              </w:rPr>
              <w:t>01</w:t>
            </w:r>
          </w:p>
        </w:tc>
      </w:tr>
      <w:tr w:rsidR="005D60FC">
        <w:trPr>
          <w:trHeight w:val="672"/>
        </w:trPr>
        <w:tc>
          <w:tcPr>
            <w:tcW w:w="38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5D60FC" w:rsidRDefault="003443D0">
            <w:pPr>
              <w:shd w:val="clear" w:color="auto" w:fill="FFFFFF"/>
              <w:spacing w:line="240" w:lineRule="atLeast"/>
              <w:jc w:val="left"/>
              <w:rPr>
                <w:rFonts w:ascii="仿宋" w:eastAsia="仿宋" w:hAnsi="仿宋" w:cs="仿宋"/>
                <w:sz w:val="24"/>
                <w:szCs w:val="24"/>
              </w:rPr>
            </w:pPr>
            <w:r>
              <w:rPr>
                <w:rFonts w:ascii="仿宋" w:eastAsia="仿宋" w:hAnsi="仿宋" w:cs="仿宋" w:hint="eastAsia"/>
                <w:sz w:val="24"/>
                <w:szCs w:val="24"/>
              </w:rPr>
              <w:t>国家税務総局の</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重大な税収違法信用喪失事件情報公布弁法</w:t>
            </w:r>
            <w:r>
              <w:rPr>
                <w:rFonts w:ascii="仿宋" w:eastAsia="仿宋" w:hAnsi="仿宋" w:cs="仿宋" w:hint="eastAsia"/>
                <w:sz w:val="24"/>
                <w:szCs w:val="24"/>
              </w:rPr>
              <w:t>」</w:t>
            </w:r>
            <w:r>
              <w:rPr>
                <w:rFonts w:ascii="仿宋" w:eastAsia="仿宋" w:hAnsi="仿宋" w:cs="仿宋" w:hint="eastAsia"/>
                <w:sz w:val="24"/>
                <w:szCs w:val="24"/>
              </w:rPr>
              <w:t>の配布に関する公告」</w:t>
            </w:r>
          </w:p>
        </w:tc>
        <w:tc>
          <w:tcPr>
            <w:tcW w:w="1260"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01</w:t>
            </w:r>
            <w:r>
              <w:rPr>
                <w:rFonts w:ascii="仿宋" w:eastAsia="仿宋" w:hAnsi="仿宋" w:cs="仿宋" w:hint="eastAsia"/>
                <w:sz w:val="24"/>
                <w:szCs w:val="24"/>
              </w:rPr>
              <w:t>/</w:t>
            </w:r>
            <w:r>
              <w:rPr>
                <w:rFonts w:ascii="仿宋" w:eastAsia="仿宋" w:hAnsi="仿宋" w:cs="仿宋" w:hint="eastAsia"/>
                <w:sz w:val="24"/>
                <w:szCs w:val="24"/>
              </w:rPr>
              <w:t>01</w:t>
            </w:r>
          </w:p>
        </w:tc>
      </w:tr>
      <w:tr w:rsidR="005D60FC">
        <w:trPr>
          <w:trHeight w:val="442"/>
        </w:trPr>
        <w:tc>
          <w:tcPr>
            <w:tcW w:w="380" w:type="dxa"/>
            <w:tcBorders>
              <w:top w:val="dotted" w:sz="4" w:space="0" w:color="auto"/>
              <w:bottom w:val="dotted" w:sz="4" w:space="0" w:color="auto"/>
              <w:right w:val="dotted" w:sz="4" w:space="0" w:color="auto"/>
            </w:tcBorders>
            <w:vAlign w:val="center"/>
          </w:tcPr>
          <w:p w:rsidR="005D60FC" w:rsidRDefault="003443D0">
            <w:pPr>
              <w:pStyle w:val="a7"/>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lastRenderedPageBreak/>
              <w:t>6</w:t>
            </w:r>
          </w:p>
        </w:tc>
        <w:tc>
          <w:tcPr>
            <w:tcW w:w="7560" w:type="dxa"/>
            <w:tcBorders>
              <w:top w:val="dotted" w:sz="4" w:space="0" w:color="auto"/>
              <w:left w:val="dotted" w:sz="4" w:space="0" w:color="auto"/>
              <w:bottom w:val="dotted" w:sz="4" w:space="0" w:color="auto"/>
              <w:right w:val="dotted" w:sz="4" w:space="0" w:color="auto"/>
            </w:tcBorders>
            <w:vAlign w:val="bottom"/>
          </w:tcPr>
          <w:p w:rsidR="005D60FC" w:rsidRDefault="003443D0">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商務部、国家発展改革委員会、財政部などの</w:t>
            </w:r>
            <w:r>
              <w:rPr>
                <w:rFonts w:ascii="仿宋" w:eastAsia="仿宋" w:hAnsi="仿宋" w:cs="仿宋" w:hint="eastAsia"/>
                <w:sz w:val="24"/>
                <w:szCs w:val="24"/>
              </w:rPr>
              <w:t>「</w:t>
            </w:r>
            <w:r>
              <w:rPr>
                <w:rFonts w:ascii="仿宋" w:eastAsia="仿宋" w:hAnsi="仿宋" w:cs="仿宋" w:hint="eastAsia"/>
                <w:sz w:val="24"/>
                <w:szCs w:val="24"/>
              </w:rPr>
              <w:t>越境電子商務小売輸入監督管理関連業務の完備に関する通知</w:t>
            </w:r>
            <w:r>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5D60FC" w:rsidRDefault="003443D0">
            <w:pPr>
              <w:pStyle w:val="a7"/>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w:t>
            </w: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01</w:t>
            </w:r>
            <w:r>
              <w:rPr>
                <w:rFonts w:ascii="仿宋" w:eastAsia="仿宋" w:hAnsi="仿宋" w:cs="仿宋" w:hint="eastAsia"/>
                <w:sz w:val="24"/>
                <w:szCs w:val="24"/>
              </w:rPr>
              <w:t>/0</w:t>
            </w:r>
            <w:r>
              <w:rPr>
                <w:rFonts w:ascii="仿宋" w:eastAsia="仿宋" w:hAnsi="仿宋" w:cs="仿宋" w:hint="eastAsia"/>
                <w:sz w:val="24"/>
                <w:szCs w:val="24"/>
              </w:rPr>
              <w:t>1</w:t>
            </w:r>
          </w:p>
        </w:tc>
      </w:tr>
    </w:tbl>
    <w:p w:rsidR="005D60FC" w:rsidRDefault="003443D0">
      <w:pPr>
        <w:pStyle w:val="a7"/>
        <w:tabs>
          <w:tab w:val="clear" w:pos="4252"/>
          <w:tab w:val="clear" w:pos="8504"/>
        </w:tabs>
        <w:snapToGrid/>
        <w:spacing w:line="240" w:lineRule="atLeast"/>
        <w:rPr>
          <w:rFonts w:ascii="仿宋" w:eastAsia="仿宋" w:hAnsi="仿宋" w:cs="仿宋"/>
          <w:sz w:val="24"/>
          <w:szCs w:val="24"/>
          <w:u w:val="single"/>
          <w:lang w:eastAsia="zh-CN"/>
        </w:rPr>
      </w:pPr>
      <w:r>
        <w:rPr>
          <w:rFonts w:ascii="仿宋" w:eastAsia="仿宋" w:hAnsi="仿宋" w:cs="仿宋" w:hint="eastAsia"/>
          <w:sz w:val="24"/>
          <w:szCs w:val="24"/>
          <w:u w:val="single"/>
          <w:lang w:eastAsia="zh-CN"/>
        </w:rPr>
        <w:t xml:space="preserve">　　　　　　　　　　　　　　　　　　　　　　　　　　　　　　　　　　　　　</w:t>
      </w:r>
    </w:p>
    <w:p w:rsidR="005D60FC" w:rsidRDefault="003443D0">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注①：本ニューズレターに掲載した内容のすべての著</w:t>
      </w:r>
      <w:r>
        <w:rPr>
          <w:rFonts w:ascii="仿宋" w:eastAsia="仿宋" w:hAnsi="仿宋" w:cs="仿宋" w:hint="eastAsia"/>
          <w:sz w:val="21"/>
          <w:szCs w:val="21"/>
        </w:rPr>
        <w:t>作権は弊所に帰属します。無断複製、無断変更、無断引用、またはこれらに類する行為を固くお断りいたします。</w:t>
      </w:r>
    </w:p>
    <w:p w:rsidR="005D60FC" w:rsidRDefault="003443D0">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5D60FC" w:rsidRDefault="003443D0">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5D60FC">
      <w:headerReference w:type="even" r:id="rId10"/>
      <w:headerReference w:type="default" r:id="rId11"/>
      <w:footerReference w:type="default" r:id="rId12"/>
      <w:headerReference w:type="first" r:id="rId13"/>
      <w:endnotePr>
        <w:numFmt w:val="decimal"/>
      </w:endnotePr>
      <w:pgSz w:w="12240" w:h="15840"/>
      <w:pgMar w:top="1276" w:right="1327" w:bottom="1276" w:left="19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D0" w:rsidRDefault="003443D0">
      <w:r>
        <w:separator/>
      </w:r>
    </w:p>
  </w:endnote>
  <w:endnote w:type="continuationSeparator" w:id="0">
    <w:p w:rsidR="003443D0" w:rsidRDefault="0034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FC" w:rsidRDefault="003443D0">
    <w:pPr>
      <w:pStyle w:val="a7"/>
      <w:framePr w:wrap="around" w:vAnchor="text" w:hAnchor="margin" w:xAlign="center" w:y="1"/>
      <w:rPr>
        <w:rStyle w:val="ac"/>
      </w:rPr>
    </w:pPr>
    <w:r>
      <w:fldChar w:fldCharType="begin"/>
    </w:r>
    <w:r>
      <w:rPr>
        <w:rStyle w:val="ac"/>
      </w:rPr>
      <w:instrText xml:space="preserve">PAGE  </w:instrText>
    </w:r>
    <w:r>
      <w:fldChar w:fldCharType="separate"/>
    </w:r>
    <w:r w:rsidR="00086631">
      <w:rPr>
        <w:rStyle w:val="ac"/>
        <w:noProof/>
      </w:rPr>
      <w:t>2</w:t>
    </w:r>
    <w:r>
      <w:fldChar w:fldCharType="end"/>
    </w:r>
  </w:p>
  <w:p w:rsidR="005D60FC" w:rsidRDefault="005D60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D0" w:rsidRDefault="003443D0">
      <w:r>
        <w:separator/>
      </w:r>
    </w:p>
  </w:footnote>
  <w:footnote w:type="continuationSeparator" w:id="0">
    <w:p w:rsidR="003443D0" w:rsidRDefault="0034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FC" w:rsidRDefault="003443D0">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5D60FC" w:rsidRDefault="003443D0">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xmlns:w15="http://schemas.microsoft.com/office/word/2012/wordml">
          <w:pict>
            <v:shape id="WordArt 1" o:spid="_x0000_s1026" o:spt="202" type="#_x0000_t202" style="position:absolute;left:0pt;height:54.1pt;width:595.3pt;mso-position-horizontal:center;mso-position-horizontal-relative:margin;mso-position-vertical:center;mso-position-vertical-relative:margin;rotation:-2949120f;z-index:-251660288;mso-width-relative:page;mso-height-relative:page;" filled="f" stroked="f" coordsize="21600,21600" o:allowincell="f" o:gfxdata="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FfYV1AAAAAYBAAAPAAAAAAAAAAEAIAAAACIAAABkcnMvZG93bnJldi54bWxQSwECFAAU&#10;AAAACACHTuJA4recKfUBAADZAwAADgAAAAAAAAABACAAAAAjAQAAZHJzL2Uyb0RvYy54bWxQSwUG&#10;AAAAAAYABgBZAQAAigUAAAAA&#10;" adj="10800">
              <v:fill on="f" focussize="0,0"/>
              <v:stroke on="f"/>
              <v:imagedata o:title=""/>
              <o:lock v:ext="edit" aspectratio="f"/>
              <v:textbox style="mso-fit-shape-to-text:t;">
                <w:txbxContent>
                  <w:p>
                    <w:pPr>
                      <w:pStyle w:val="14"/>
                      <w:spacing w:before="0" w:beforeAutospacing="0" w:after="0" w:afterAutospacing="0"/>
                      <w:jc w:val="center"/>
                    </w:pPr>
                    <w:r>
                      <w:rPr>
                        <w:rFonts w:hint="eastAsia" w:ascii="MS Mincho" w:hAnsi="MS Mincho" w:eastAsia="MS Mincho"/>
                        <w:color w:val="C0C0C0"/>
                        <w:sz w:val="16"/>
                        <w:szCs w:val="16"/>
                        <w14:textFill>
                          <w14:solidFill>
                            <w14:srgbClr w14:val="C0C0C0">
                              <w14:alpha w14:val="50000"/>
                            </w14:srgbClr>
                          </w14:solidFill>
                        </w14:textFill>
                      </w:rPr>
                      <w:t>上海董孝銘弁護士事務所</w:t>
                    </w:r>
                  </w:p>
                </w:txbxContent>
              </v:textbox>
            </v:shape>
          </w:pict>
        </mc:Fallback>
      </mc:AlternateConten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FC" w:rsidRDefault="003443D0">
    <w:pPr>
      <w:pStyle w:val="a8"/>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仿宋" w:hAnsi="仿宋" w:cs="仿宋" w:hint="eastAsia"/>
        <w:bCs/>
        <w:sz w:val="24"/>
        <w:szCs w:val="24"/>
        <w:u w:val="single"/>
        <w:lang w:eastAsia="zh-CN"/>
      </w:rPr>
      <w:t>1</w:t>
    </w:r>
    <w:r>
      <w:rPr>
        <w:rFonts w:ascii="仿宋" w:eastAsia="仿宋" w:hAnsi="仿宋" w:cs="仿宋" w:hint="eastAsia"/>
        <w:bCs/>
        <w:sz w:val="24"/>
        <w:szCs w:val="24"/>
        <w:u w:val="single"/>
        <w:lang w:eastAsia="zh-CN"/>
      </w:rPr>
      <w:t>1</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w:t>
    </w:r>
    <w:r>
      <w:rPr>
        <w:rFonts w:ascii="仿宋" w:eastAsia="仿宋" w:hAnsi="仿宋" w:cs="仿宋" w:hint="eastAsia"/>
        <w:bCs/>
        <w:sz w:val="24"/>
        <w:szCs w:val="24"/>
        <w:u w:val="single"/>
        <w:lang w:eastAsia="zh-CN"/>
      </w:rPr>
      <w:t>0</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FC" w:rsidRDefault="003443D0">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5D60FC" w:rsidRDefault="003443D0">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xmlns:w15="http://schemas.microsoft.com/office/word/2012/wordml">
          <w:pict>
            <v:shape id="WordArt 5" o:spid="_x0000_s1026" o:spt="202" type="#_x0000_t202" style="position:absolute;left:0pt;height:54.1pt;width:595.3pt;mso-position-horizontal:center;mso-position-horizontal-relative:margin;mso-position-vertical:center;mso-position-vertical-relative:margin;rotation:-2949120f;z-index:-251661312;mso-width-relative:page;mso-height-relative:page;" filled="f" stroked="f" coordsize="21600,21600" o:allowincell="f" o:gfxdata="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BX2FdQAAAAGAQAADwAAAAAAAAABACAAAAAiAAAAZHJzL2Rvd25yZXYueG1sUEsBAhQAFAAA&#10;AAgAh07iQELRxBbzAQAA2QMAAA4AAAAAAAAAAQAgAAAAIwEAAGRycy9lMm9Eb2MueG1sUEsFBgAA&#10;AAAGAAYAWQEAAIgFAAAAAA==&#10;" adj="10800">
              <v:fill on="f" focussize="0,0"/>
              <v:stroke on="f"/>
              <v:imagedata o:title=""/>
              <o:lock v:ext="edit" aspectratio="f"/>
              <v:textbox style="mso-fit-shape-to-text:t;">
                <w:txbxContent>
                  <w:p>
                    <w:pPr>
                      <w:pStyle w:val="14"/>
                      <w:spacing w:before="0" w:beforeAutospacing="0" w:after="0" w:afterAutospacing="0"/>
                      <w:jc w:val="center"/>
                    </w:pPr>
                    <w:r>
                      <w:rPr>
                        <w:rFonts w:hint="eastAsia" w:ascii="MS Mincho" w:hAnsi="MS Mincho" w:eastAsia="MS Mincho"/>
                        <w:color w:val="C0C0C0"/>
                        <w:sz w:val="16"/>
                        <w:szCs w:val="16"/>
                        <w14:textFill>
                          <w14:solidFill>
                            <w14:srgbClr w14:val="C0C0C0">
                              <w14:alpha w14:val="50000"/>
                            </w14:srgbClr>
                          </w14:solidFill>
                        </w14:textFill>
                      </w:rPr>
                      <w:t>上海董孝銘弁護士事務所</w:t>
                    </w:r>
                  </w:p>
                </w:txbxContent>
              </v:textbox>
            </v:shape>
          </w:pict>
        </mc:Fallback>
      </mc:AlternateContent>
    </w: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E8A83"/>
    <w:multiLevelType w:val="singleLevel"/>
    <w:tmpl w:val="C79E8A83"/>
    <w:lvl w:ilvl="0">
      <w:start w:val="3"/>
      <w:numFmt w:val="decimalFullWidth"/>
      <w:suff w:val="nothing"/>
      <w:lvlText w:val="%1、"/>
      <w:lvlJc w:val="left"/>
      <w:rPr>
        <w:rFonts w:hint="eastAsia"/>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6EC4380B"/>
    <w:multiLevelType w:val="singleLevel"/>
    <w:tmpl w:val="6EC4380B"/>
    <w:lvl w:ilvl="0">
      <w:start w:val="2"/>
      <w:numFmt w:val="decimalFullWidth"/>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8F"/>
    <w:rsid w:val="00007940"/>
    <w:rsid w:val="0001704A"/>
    <w:rsid w:val="00017934"/>
    <w:rsid w:val="00022464"/>
    <w:rsid w:val="000333BB"/>
    <w:rsid w:val="00042A28"/>
    <w:rsid w:val="0004425B"/>
    <w:rsid w:val="00045AF3"/>
    <w:rsid w:val="00055FE7"/>
    <w:rsid w:val="000571EB"/>
    <w:rsid w:val="00057873"/>
    <w:rsid w:val="0006160D"/>
    <w:rsid w:val="00075A17"/>
    <w:rsid w:val="00085B3A"/>
    <w:rsid w:val="00086631"/>
    <w:rsid w:val="000866DE"/>
    <w:rsid w:val="000906CE"/>
    <w:rsid w:val="000928A3"/>
    <w:rsid w:val="00093BB3"/>
    <w:rsid w:val="00093E47"/>
    <w:rsid w:val="000941D7"/>
    <w:rsid w:val="000A04F3"/>
    <w:rsid w:val="000A24C1"/>
    <w:rsid w:val="000A3A4F"/>
    <w:rsid w:val="000A6844"/>
    <w:rsid w:val="000B1FF3"/>
    <w:rsid w:val="000B2558"/>
    <w:rsid w:val="000B2D8D"/>
    <w:rsid w:val="000B6FFA"/>
    <w:rsid w:val="000C70D7"/>
    <w:rsid w:val="000F3535"/>
    <w:rsid w:val="000F41BA"/>
    <w:rsid w:val="000F422C"/>
    <w:rsid w:val="000F6BC5"/>
    <w:rsid w:val="00113E41"/>
    <w:rsid w:val="00120F49"/>
    <w:rsid w:val="00124DC5"/>
    <w:rsid w:val="00131993"/>
    <w:rsid w:val="00146605"/>
    <w:rsid w:val="00152B82"/>
    <w:rsid w:val="00153F15"/>
    <w:rsid w:val="00157D35"/>
    <w:rsid w:val="00162798"/>
    <w:rsid w:val="001639B0"/>
    <w:rsid w:val="00166D79"/>
    <w:rsid w:val="00171DC5"/>
    <w:rsid w:val="00172A27"/>
    <w:rsid w:val="00174001"/>
    <w:rsid w:val="00177A95"/>
    <w:rsid w:val="0018176F"/>
    <w:rsid w:val="001862E3"/>
    <w:rsid w:val="001862FB"/>
    <w:rsid w:val="00190912"/>
    <w:rsid w:val="00190F62"/>
    <w:rsid w:val="001A0394"/>
    <w:rsid w:val="001A5752"/>
    <w:rsid w:val="001B169B"/>
    <w:rsid w:val="001B2565"/>
    <w:rsid w:val="001B4628"/>
    <w:rsid w:val="001B6142"/>
    <w:rsid w:val="001C0E40"/>
    <w:rsid w:val="001C7DD0"/>
    <w:rsid w:val="001D2FCD"/>
    <w:rsid w:val="001D6B10"/>
    <w:rsid w:val="001D7D18"/>
    <w:rsid w:val="001E1F4D"/>
    <w:rsid w:val="001F0724"/>
    <w:rsid w:val="001F0FE7"/>
    <w:rsid w:val="001F1446"/>
    <w:rsid w:val="001F1C7D"/>
    <w:rsid w:val="00200E0A"/>
    <w:rsid w:val="0020640A"/>
    <w:rsid w:val="0021117F"/>
    <w:rsid w:val="002118C6"/>
    <w:rsid w:val="00211B41"/>
    <w:rsid w:val="00216404"/>
    <w:rsid w:val="00221F21"/>
    <w:rsid w:val="00236939"/>
    <w:rsid w:val="00240145"/>
    <w:rsid w:val="00240800"/>
    <w:rsid w:val="0024156F"/>
    <w:rsid w:val="00243CB5"/>
    <w:rsid w:val="002533DF"/>
    <w:rsid w:val="002539C4"/>
    <w:rsid w:val="0025488E"/>
    <w:rsid w:val="00255E33"/>
    <w:rsid w:val="00256079"/>
    <w:rsid w:val="002575BB"/>
    <w:rsid w:val="00261864"/>
    <w:rsid w:val="00264F9D"/>
    <w:rsid w:val="0027334E"/>
    <w:rsid w:val="00274102"/>
    <w:rsid w:val="002741BE"/>
    <w:rsid w:val="00277F69"/>
    <w:rsid w:val="002840E2"/>
    <w:rsid w:val="00284B48"/>
    <w:rsid w:val="00287466"/>
    <w:rsid w:val="002947F3"/>
    <w:rsid w:val="00294C8C"/>
    <w:rsid w:val="0029601A"/>
    <w:rsid w:val="002A18AB"/>
    <w:rsid w:val="002A3913"/>
    <w:rsid w:val="002B035A"/>
    <w:rsid w:val="002B7823"/>
    <w:rsid w:val="002C101F"/>
    <w:rsid w:val="002C215D"/>
    <w:rsid w:val="002D745F"/>
    <w:rsid w:val="002E0863"/>
    <w:rsid w:val="002E793A"/>
    <w:rsid w:val="002F06C3"/>
    <w:rsid w:val="002F46EC"/>
    <w:rsid w:val="00307242"/>
    <w:rsid w:val="00317B60"/>
    <w:rsid w:val="00322087"/>
    <w:rsid w:val="00323130"/>
    <w:rsid w:val="0033095D"/>
    <w:rsid w:val="00341884"/>
    <w:rsid w:val="00341DEA"/>
    <w:rsid w:val="003438C9"/>
    <w:rsid w:val="00343D69"/>
    <w:rsid w:val="003443D0"/>
    <w:rsid w:val="00347C35"/>
    <w:rsid w:val="0036493F"/>
    <w:rsid w:val="003772CA"/>
    <w:rsid w:val="00380462"/>
    <w:rsid w:val="00381F27"/>
    <w:rsid w:val="00383EF0"/>
    <w:rsid w:val="00390342"/>
    <w:rsid w:val="003A4FDF"/>
    <w:rsid w:val="003B07AF"/>
    <w:rsid w:val="003C29B6"/>
    <w:rsid w:val="003D2ECB"/>
    <w:rsid w:val="003E2642"/>
    <w:rsid w:val="00402723"/>
    <w:rsid w:val="0041017A"/>
    <w:rsid w:val="00427CD2"/>
    <w:rsid w:val="004312FB"/>
    <w:rsid w:val="00431AB6"/>
    <w:rsid w:val="00432CCB"/>
    <w:rsid w:val="0046357F"/>
    <w:rsid w:val="0046562F"/>
    <w:rsid w:val="00477128"/>
    <w:rsid w:val="00482530"/>
    <w:rsid w:val="00484657"/>
    <w:rsid w:val="00485C2E"/>
    <w:rsid w:val="00485CE7"/>
    <w:rsid w:val="00490B13"/>
    <w:rsid w:val="00493511"/>
    <w:rsid w:val="00495096"/>
    <w:rsid w:val="0049664F"/>
    <w:rsid w:val="004A1101"/>
    <w:rsid w:val="004C0A6F"/>
    <w:rsid w:val="004C3623"/>
    <w:rsid w:val="004D2B9B"/>
    <w:rsid w:val="004D4F64"/>
    <w:rsid w:val="004D567D"/>
    <w:rsid w:val="004F0FF2"/>
    <w:rsid w:val="004F3070"/>
    <w:rsid w:val="004F4063"/>
    <w:rsid w:val="004F673E"/>
    <w:rsid w:val="00503AC4"/>
    <w:rsid w:val="00506321"/>
    <w:rsid w:val="00513DF8"/>
    <w:rsid w:val="005152ED"/>
    <w:rsid w:val="005173A6"/>
    <w:rsid w:val="00565807"/>
    <w:rsid w:val="00565EC2"/>
    <w:rsid w:val="00572A77"/>
    <w:rsid w:val="005731B3"/>
    <w:rsid w:val="005745E5"/>
    <w:rsid w:val="00574AFD"/>
    <w:rsid w:val="005775A6"/>
    <w:rsid w:val="005A30B6"/>
    <w:rsid w:val="005A4796"/>
    <w:rsid w:val="005B101D"/>
    <w:rsid w:val="005B1AE5"/>
    <w:rsid w:val="005B6795"/>
    <w:rsid w:val="005C7BAD"/>
    <w:rsid w:val="005D2876"/>
    <w:rsid w:val="005D41B3"/>
    <w:rsid w:val="005D60FC"/>
    <w:rsid w:val="005D6EDA"/>
    <w:rsid w:val="005E2FCF"/>
    <w:rsid w:val="005E7F29"/>
    <w:rsid w:val="005F0BAB"/>
    <w:rsid w:val="005F15AB"/>
    <w:rsid w:val="00600979"/>
    <w:rsid w:val="00600CF8"/>
    <w:rsid w:val="00602838"/>
    <w:rsid w:val="006050BF"/>
    <w:rsid w:val="006230A2"/>
    <w:rsid w:val="00623609"/>
    <w:rsid w:val="006408C7"/>
    <w:rsid w:val="00643526"/>
    <w:rsid w:val="006435B4"/>
    <w:rsid w:val="00643841"/>
    <w:rsid w:val="00643B39"/>
    <w:rsid w:val="006460C0"/>
    <w:rsid w:val="0064756B"/>
    <w:rsid w:val="00650B01"/>
    <w:rsid w:val="00653B86"/>
    <w:rsid w:val="006636CF"/>
    <w:rsid w:val="00663B0D"/>
    <w:rsid w:val="00671F2A"/>
    <w:rsid w:val="00690C95"/>
    <w:rsid w:val="006912F1"/>
    <w:rsid w:val="00691522"/>
    <w:rsid w:val="00693550"/>
    <w:rsid w:val="006957E5"/>
    <w:rsid w:val="00696334"/>
    <w:rsid w:val="006A49B9"/>
    <w:rsid w:val="006D526F"/>
    <w:rsid w:val="006E1E0A"/>
    <w:rsid w:val="006E6603"/>
    <w:rsid w:val="006E693D"/>
    <w:rsid w:val="006F0821"/>
    <w:rsid w:val="006F6F38"/>
    <w:rsid w:val="00702EF5"/>
    <w:rsid w:val="00704B6C"/>
    <w:rsid w:val="007063CB"/>
    <w:rsid w:val="00707ED5"/>
    <w:rsid w:val="00712D5F"/>
    <w:rsid w:val="00721428"/>
    <w:rsid w:val="00722B8C"/>
    <w:rsid w:val="00724E13"/>
    <w:rsid w:val="00725875"/>
    <w:rsid w:val="00726965"/>
    <w:rsid w:val="0074314D"/>
    <w:rsid w:val="007459CF"/>
    <w:rsid w:val="00751679"/>
    <w:rsid w:val="007605FB"/>
    <w:rsid w:val="00761C55"/>
    <w:rsid w:val="007639AF"/>
    <w:rsid w:val="00770B9B"/>
    <w:rsid w:val="00770CE6"/>
    <w:rsid w:val="00774263"/>
    <w:rsid w:val="00774B06"/>
    <w:rsid w:val="0077517D"/>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F0B2D"/>
    <w:rsid w:val="007F128C"/>
    <w:rsid w:val="007F74BD"/>
    <w:rsid w:val="00800AD2"/>
    <w:rsid w:val="00804498"/>
    <w:rsid w:val="00811CAF"/>
    <w:rsid w:val="0082599B"/>
    <w:rsid w:val="00832739"/>
    <w:rsid w:val="00832FFD"/>
    <w:rsid w:val="0084266E"/>
    <w:rsid w:val="00847D8C"/>
    <w:rsid w:val="008503B0"/>
    <w:rsid w:val="00856B99"/>
    <w:rsid w:val="00857F5E"/>
    <w:rsid w:val="00863990"/>
    <w:rsid w:val="00865F46"/>
    <w:rsid w:val="00867A9D"/>
    <w:rsid w:val="008723DB"/>
    <w:rsid w:val="00880A94"/>
    <w:rsid w:val="008832C9"/>
    <w:rsid w:val="00892DC7"/>
    <w:rsid w:val="00896EBD"/>
    <w:rsid w:val="008A1A47"/>
    <w:rsid w:val="008A2DDD"/>
    <w:rsid w:val="008A59B3"/>
    <w:rsid w:val="008B2D7C"/>
    <w:rsid w:val="008B3BC3"/>
    <w:rsid w:val="008C1F8C"/>
    <w:rsid w:val="008C3A02"/>
    <w:rsid w:val="008C5FD7"/>
    <w:rsid w:val="008C61CB"/>
    <w:rsid w:val="008D2549"/>
    <w:rsid w:val="008D3794"/>
    <w:rsid w:val="008D7276"/>
    <w:rsid w:val="008D7EE5"/>
    <w:rsid w:val="008E04ED"/>
    <w:rsid w:val="008E5220"/>
    <w:rsid w:val="008F31B7"/>
    <w:rsid w:val="008F4C4E"/>
    <w:rsid w:val="008F51DC"/>
    <w:rsid w:val="0090015E"/>
    <w:rsid w:val="0090711A"/>
    <w:rsid w:val="0091188F"/>
    <w:rsid w:val="009162B3"/>
    <w:rsid w:val="0092344B"/>
    <w:rsid w:val="00924C79"/>
    <w:rsid w:val="00942D18"/>
    <w:rsid w:val="00946688"/>
    <w:rsid w:val="00950488"/>
    <w:rsid w:val="009526D7"/>
    <w:rsid w:val="009533ED"/>
    <w:rsid w:val="009612A2"/>
    <w:rsid w:val="0098132E"/>
    <w:rsid w:val="009A2559"/>
    <w:rsid w:val="009A336C"/>
    <w:rsid w:val="009A352F"/>
    <w:rsid w:val="009A6746"/>
    <w:rsid w:val="009C5066"/>
    <w:rsid w:val="009C5C2A"/>
    <w:rsid w:val="009C609E"/>
    <w:rsid w:val="009C7680"/>
    <w:rsid w:val="009D0226"/>
    <w:rsid w:val="009D4E5B"/>
    <w:rsid w:val="009E011D"/>
    <w:rsid w:val="009E4666"/>
    <w:rsid w:val="009E684D"/>
    <w:rsid w:val="009F54DF"/>
    <w:rsid w:val="009F64B5"/>
    <w:rsid w:val="009F740B"/>
    <w:rsid w:val="009F76CC"/>
    <w:rsid w:val="00A07215"/>
    <w:rsid w:val="00A223B8"/>
    <w:rsid w:val="00A22B7A"/>
    <w:rsid w:val="00A24C61"/>
    <w:rsid w:val="00A27C75"/>
    <w:rsid w:val="00A37D69"/>
    <w:rsid w:val="00A47B1F"/>
    <w:rsid w:val="00A51173"/>
    <w:rsid w:val="00A54A76"/>
    <w:rsid w:val="00A63591"/>
    <w:rsid w:val="00A73DBC"/>
    <w:rsid w:val="00A77CEA"/>
    <w:rsid w:val="00A8227E"/>
    <w:rsid w:val="00A83ABB"/>
    <w:rsid w:val="00A84E2D"/>
    <w:rsid w:val="00A916B1"/>
    <w:rsid w:val="00A97792"/>
    <w:rsid w:val="00AA19BE"/>
    <w:rsid w:val="00AA3D1C"/>
    <w:rsid w:val="00AA70CA"/>
    <w:rsid w:val="00AB0342"/>
    <w:rsid w:val="00AB0E98"/>
    <w:rsid w:val="00AB70E3"/>
    <w:rsid w:val="00AC268E"/>
    <w:rsid w:val="00AC63D2"/>
    <w:rsid w:val="00AD341E"/>
    <w:rsid w:val="00AE1D0C"/>
    <w:rsid w:val="00AE26FB"/>
    <w:rsid w:val="00AE334A"/>
    <w:rsid w:val="00AE761B"/>
    <w:rsid w:val="00AF0BB9"/>
    <w:rsid w:val="00AF2DBE"/>
    <w:rsid w:val="00B00A58"/>
    <w:rsid w:val="00B13906"/>
    <w:rsid w:val="00B13947"/>
    <w:rsid w:val="00B155F2"/>
    <w:rsid w:val="00B16C23"/>
    <w:rsid w:val="00B21AEC"/>
    <w:rsid w:val="00B225C2"/>
    <w:rsid w:val="00B25AC3"/>
    <w:rsid w:val="00B37B28"/>
    <w:rsid w:val="00B41424"/>
    <w:rsid w:val="00B54036"/>
    <w:rsid w:val="00B56EA8"/>
    <w:rsid w:val="00B572C3"/>
    <w:rsid w:val="00B626D6"/>
    <w:rsid w:val="00B63A4F"/>
    <w:rsid w:val="00B65675"/>
    <w:rsid w:val="00B6601E"/>
    <w:rsid w:val="00B67DFE"/>
    <w:rsid w:val="00B709EB"/>
    <w:rsid w:val="00B71BD5"/>
    <w:rsid w:val="00B76137"/>
    <w:rsid w:val="00B86DC8"/>
    <w:rsid w:val="00B87151"/>
    <w:rsid w:val="00B904EF"/>
    <w:rsid w:val="00B92B7E"/>
    <w:rsid w:val="00B94194"/>
    <w:rsid w:val="00B96379"/>
    <w:rsid w:val="00BA34C1"/>
    <w:rsid w:val="00BA552A"/>
    <w:rsid w:val="00BA65A1"/>
    <w:rsid w:val="00BA7AAA"/>
    <w:rsid w:val="00BB7F46"/>
    <w:rsid w:val="00BC2678"/>
    <w:rsid w:val="00BC5E6E"/>
    <w:rsid w:val="00BD16A7"/>
    <w:rsid w:val="00BD2DEF"/>
    <w:rsid w:val="00BD513C"/>
    <w:rsid w:val="00BE1AA1"/>
    <w:rsid w:val="00BE2783"/>
    <w:rsid w:val="00BE5CFF"/>
    <w:rsid w:val="00BE7AE2"/>
    <w:rsid w:val="00BF2B37"/>
    <w:rsid w:val="00BF4B48"/>
    <w:rsid w:val="00BF6681"/>
    <w:rsid w:val="00C0368E"/>
    <w:rsid w:val="00C11BAA"/>
    <w:rsid w:val="00C1358C"/>
    <w:rsid w:val="00C1469C"/>
    <w:rsid w:val="00C16EF8"/>
    <w:rsid w:val="00C201A9"/>
    <w:rsid w:val="00C26543"/>
    <w:rsid w:val="00C3116D"/>
    <w:rsid w:val="00C31D99"/>
    <w:rsid w:val="00C32853"/>
    <w:rsid w:val="00C404C2"/>
    <w:rsid w:val="00C43DD8"/>
    <w:rsid w:val="00C55886"/>
    <w:rsid w:val="00C63457"/>
    <w:rsid w:val="00C653E3"/>
    <w:rsid w:val="00C66CC8"/>
    <w:rsid w:val="00C824A7"/>
    <w:rsid w:val="00C86AFB"/>
    <w:rsid w:val="00C938A1"/>
    <w:rsid w:val="00C9667C"/>
    <w:rsid w:val="00CA001B"/>
    <w:rsid w:val="00CA455E"/>
    <w:rsid w:val="00CA6079"/>
    <w:rsid w:val="00CC4786"/>
    <w:rsid w:val="00CC5083"/>
    <w:rsid w:val="00CC58BD"/>
    <w:rsid w:val="00CC5AF7"/>
    <w:rsid w:val="00CD142E"/>
    <w:rsid w:val="00CD35F7"/>
    <w:rsid w:val="00CD43E4"/>
    <w:rsid w:val="00CD7B80"/>
    <w:rsid w:val="00CE1159"/>
    <w:rsid w:val="00CE27B9"/>
    <w:rsid w:val="00CE45C8"/>
    <w:rsid w:val="00CE6DF4"/>
    <w:rsid w:val="00CF3ABD"/>
    <w:rsid w:val="00CF5DA6"/>
    <w:rsid w:val="00D01E00"/>
    <w:rsid w:val="00D04429"/>
    <w:rsid w:val="00D04D57"/>
    <w:rsid w:val="00D10F47"/>
    <w:rsid w:val="00D11A3C"/>
    <w:rsid w:val="00D16341"/>
    <w:rsid w:val="00D30E15"/>
    <w:rsid w:val="00D30F69"/>
    <w:rsid w:val="00D31928"/>
    <w:rsid w:val="00D356AC"/>
    <w:rsid w:val="00D35E56"/>
    <w:rsid w:val="00D44F1A"/>
    <w:rsid w:val="00D46E07"/>
    <w:rsid w:val="00D52E36"/>
    <w:rsid w:val="00D61F19"/>
    <w:rsid w:val="00D633D5"/>
    <w:rsid w:val="00D65A9C"/>
    <w:rsid w:val="00D71F53"/>
    <w:rsid w:val="00D81267"/>
    <w:rsid w:val="00D82807"/>
    <w:rsid w:val="00D90A75"/>
    <w:rsid w:val="00D924E9"/>
    <w:rsid w:val="00D936F3"/>
    <w:rsid w:val="00DA2F61"/>
    <w:rsid w:val="00DA694A"/>
    <w:rsid w:val="00DB2707"/>
    <w:rsid w:val="00DB288A"/>
    <w:rsid w:val="00DB419E"/>
    <w:rsid w:val="00DB75E7"/>
    <w:rsid w:val="00DC1228"/>
    <w:rsid w:val="00DC38A6"/>
    <w:rsid w:val="00DE0CBF"/>
    <w:rsid w:val="00DE5BF3"/>
    <w:rsid w:val="00DE5CCB"/>
    <w:rsid w:val="00DE6293"/>
    <w:rsid w:val="00DF198F"/>
    <w:rsid w:val="00DF6B1B"/>
    <w:rsid w:val="00E009CC"/>
    <w:rsid w:val="00E0188C"/>
    <w:rsid w:val="00E10C58"/>
    <w:rsid w:val="00E127BF"/>
    <w:rsid w:val="00E14A0F"/>
    <w:rsid w:val="00E14F9F"/>
    <w:rsid w:val="00E172F9"/>
    <w:rsid w:val="00E17E73"/>
    <w:rsid w:val="00E210EA"/>
    <w:rsid w:val="00E22738"/>
    <w:rsid w:val="00E30737"/>
    <w:rsid w:val="00E31ACE"/>
    <w:rsid w:val="00E3542A"/>
    <w:rsid w:val="00E42C8D"/>
    <w:rsid w:val="00E43905"/>
    <w:rsid w:val="00E528EC"/>
    <w:rsid w:val="00E54C9C"/>
    <w:rsid w:val="00E642E4"/>
    <w:rsid w:val="00E6633E"/>
    <w:rsid w:val="00E73C96"/>
    <w:rsid w:val="00E777C7"/>
    <w:rsid w:val="00E80021"/>
    <w:rsid w:val="00E83677"/>
    <w:rsid w:val="00E87E77"/>
    <w:rsid w:val="00E91DB5"/>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356F"/>
    <w:rsid w:val="00EE4B77"/>
    <w:rsid w:val="00EE4F82"/>
    <w:rsid w:val="00EF26E5"/>
    <w:rsid w:val="00EF5096"/>
    <w:rsid w:val="00EF7935"/>
    <w:rsid w:val="00F01033"/>
    <w:rsid w:val="00F03C12"/>
    <w:rsid w:val="00F054C1"/>
    <w:rsid w:val="00F05741"/>
    <w:rsid w:val="00F11723"/>
    <w:rsid w:val="00F15328"/>
    <w:rsid w:val="00F36417"/>
    <w:rsid w:val="00F44B16"/>
    <w:rsid w:val="00F619C0"/>
    <w:rsid w:val="00F63127"/>
    <w:rsid w:val="00F65420"/>
    <w:rsid w:val="00F654D2"/>
    <w:rsid w:val="00F6691C"/>
    <w:rsid w:val="00F66B1D"/>
    <w:rsid w:val="00F70F19"/>
    <w:rsid w:val="00F73A95"/>
    <w:rsid w:val="00F76610"/>
    <w:rsid w:val="00F87850"/>
    <w:rsid w:val="00F90B4A"/>
    <w:rsid w:val="00FA615C"/>
    <w:rsid w:val="00FB0D4D"/>
    <w:rsid w:val="00FB23D8"/>
    <w:rsid w:val="00FB377B"/>
    <w:rsid w:val="00FB751B"/>
    <w:rsid w:val="00FC4C82"/>
    <w:rsid w:val="00FD33EE"/>
    <w:rsid w:val="00FD3860"/>
    <w:rsid w:val="00FF1157"/>
    <w:rsid w:val="00FF2156"/>
    <w:rsid w:val="00FF5161"/>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6E67788"/>
    <w:rsid w:val="68261D97"/>
    <w:rsid w:val="6982477F"/>
    <w:rsid w:val="69AD626E"/>
    <w:rsid w:val="69D66C4B"/>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D3C70-F4A0-408C-9C86-60FFEA39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2</cp:revision>
  <cp:lastPrinted>2018-10-16T23:20:00Z</cp:lastPrinted>
  <dcterms:created xsi:type="dcterms:W3CDTF">2018-12-31T05:30:00Z</dcterms:created>
  <dcterms:modified xsi:type="dcterms:W3CDTF">2018-12-31T05:30:00Z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